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25" w:rsidRDefault="00755325" w:rsidP="00755325">
      <w:pPr>
        <w:jc w:val="center"/>
        <w:rPr>
          <w:sz w:val="24"/>
          <w:szCs w:val="24"/>
        </w:rPr>
      </w:pPr>
      <w:r w:rsidRPr="00A442AB">
        <w:rPr>
          <w:b/>
          <w:bCs/>
          <w:color w:val="000000"/>
          <w:sz w:val="40"/>
          <w:szCs w:val="40"/>
        </w:rPr>
        <w:t xml:space="preserve">План </w:t>
      </w:r>
      <w:proofErr w:type="spellStart"/>
      <w:r w:rsidRPr="00A442AB">
        <w:rPr>
          <w:b/>
          <w:bCs/>
          <w:color w:val="000000"/>
          <w:sz w:val="40"/>
          <w:szCs w:val="40"/>
        </w:rPr>
        <w:t>роботи</w:t>
      </w:r>
      <w:proofErr w:type="spellEnd"/>
      <w:r>
        <w:rPr>
          <w:b/>
          <w:bCs/>
          <w:color w:val="000000"/>
          <w:sz w:val="40"/>
          <w:szCs w:val="40"/>
          <w:lang w:val="uk-UA"/>
        </w:rPr>
        <w:t xml:space="preserve"> міжшкільного </w:t>
      </w:r>
      <w:r w:rsidRPr="00A442AB">
        <w:rPr>
          <w:b/>
          <w:bCs/>
          <w:color w:val="000000"/>
          <w:sz w:val="40"/>
          <w:szCs w:val="40"/>
        </w:rPr>
        <w:t xml:space="preserve">методичного </w:t>
      </w:r>
      <w:proofErr w:type="spellStart"/>
      <w:r w:rsidRPr="00A442AB">
        <w:rPr>
          <w:b/>
          <w:bCs/>
          <w:color w:val="000000"/>
          <w:sz w:val="40"/>
          <w:szCs w:val="40"/>
        </w:rPr>
        <w:t>об'єднання</w:t>
      </w:r>
      <w:proofErr w:type="spellEnd"/>
    </w:p>
    <w:p w:rsidR="00755325" w:rsidRDefault="00755325" w:rsidP="00755325">
      <w:pPr>
        <w:jc w:val="center"/>
      </w:pPr>
      <w:proofErr w:type="spellStart"/>
      <w:r w:rsidRPr="00A442AB">
        <w:rPr>
          <w:b/>
          <w:bCs/>
          <w:color w:val="000000"/>
          <w:sz w:val="40"/>
          <w:szCs w:val="40"/>
        </w:rPr>
        <w:t>вчителівпочатковихкласів</w:t>
      </w:r>
      <w:proofErr w:type="spellEnd"/>
    </w:p>
    <w:p w:rsidR="00755325" w:rsidRDefault="00755325" w:rsidP="00755325">
      <w:pPr>
        <w:jc w:val="center"/>
        <w:rPr>
          <w:b/>
          <w:bCs/>
          <w:color w:val="000000"/>
          <w:sz w:val="40"/>
          <w:szCs w:val="40"/>
          <w:lang w:val="uk-UA"/>
        </w:rPr>
      </w:pPr>
      <w:proofErr w:type="spellStart"/>
      <w:r>
        <w:rPr>
          <w:b/>
          <w:bCs/>
          <w:color w:val="000000"/>
          <w:sz w:val="40"/>
          <w:szCs w:val="40"/>
          <w:lang w:val="uk-UA"/>
        </w:rPr>
        <w:t>Мар’янівського</w:t>
      </w:r>
      <w:proofErr w:type="spellEnd"/>
      <w:r>
        <w:rPr>
          <w:b/>
          <w:bCs/>
          <w:color w:val="000000"/>
          <w:sz w:val="40"/>
          <w:szCs w:val="40"/>
          <w:lang w:val="uk-UA"/>
        </w:rPr>
        <w:t xml:space="preserve"> освітнього округу </w:t>
      </w:r>
    </w:p>
    <w:p w:rsidR="00755325" w:rsidRDefault="00755325" w:rsidP="00755325">
      <w:pPr>
        <w:jc w:val="center"/>
      </w:pPr>
      <w:r w:rsidRPr="00A442AB">
        <w:rPr>
          <w:b/>
          <w:bCs/>
          <w:color w:val="000000"/>
          <w:sz w:val="40"/>
          <w:szCs w:val="40"/>
        </w:rPr>
        <w:t xml:space="preserve">на 2019-2020 </w:t>
      </w:r>
      <w:proofErr w:type="spellStart"/>
      <w:r w:rsidRPr="00A442AB">
        <w:rPr>
          <w:b/>
          <w:bCs/>
          <w:color w:val="000000"/>
          <w:sz w:val="40"/>
          <w:szCs w:val="40"/>
        </w:rPr>
        <w:t>навчальнийрік</w:t>
      </w:r>
      <w:proofErr w:type="spellEnd"/>
    </w:p>
    <w:p w:rsidR="00755325" w:rsidRPr="00CA67B5" w:rsidRDefault="00755325" w:rsidP="00755325">
      <w:pPr>
        <w:spacing w:after="0" w:line="360" w:lineRule="auto"/>
        <w:ind w:right="-2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Науково-методична проблема, над якою працює методичне об</w:t>
      </w:r>
      <w:r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’</w:t>
      </w:r>
      <w:r w:rsidRPr="00CA67B5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єднання:</w:t>
      </w:r>
    </w:p>
    <w:p w:rsidR="00755325" w:rsidRPr="00CA67B5" w:rsidRDefault="00755325" w:rsidP="00755325">
      <w:pPr>
        <w:spacing w:after="0" w:line="360" w:lineRule="auto"/>
        <w:ind w:right="-2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CA67B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«Впровадження </w:t>
      </w:r>
      <w:proofErr w:type="spellStart"/>
      <w:r w:rsidRPr="00CA67B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компетентнісно</w:t>
      </w:r>
      <w:proofErr w:type="spellEnd"/>
      <w:r w:rsidRPr="00CA67B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орієнтованого підходу в освітній процес»</w:t>
      </w:r>
    </w:p>
    <w:p w:rsidR="00755325" w:rsidRPr="00CA67B5" w:rsidRDefault="00755325" w:rsidP="00755325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МІСІЯ:</w:t>
      </w:r>
    </w:p>
    <w:p w:rsidR="00755325" w:rsidRPr="00CA67B5" w:rsidRDefault="00755325" w:rsidP="00755325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ефективних засобів методичного супроводу для здійснення освітньої діяльності;</w:t>
      </w:r>
    </w:p>
    <w:p w:rsidR="00755325" w:rsidRPr="00CA67B5" w:rsidRDefault="00755325" w:rsidP="00755325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</w:t>
      </w:r>
      <w:proofErr w:type="spellStart"/>
      <w:r w:rsidRPr="00CA67B5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освітньо-культурних</w:t>
      </w:r>
      <w:proofErr w:type="spellEnd"/>
      <w:r w:rsidRPr="00CA67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 педагогів;</w:t>
      </w:r>
    </w:p>
    <w:p w:rsidR="00755325" w:rsidRPr="00CA67B5" w:rsidRDefault="00755325" w:rsidP="00755325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стратегічних цілей та оперативне планування освітнього процесу.</w:t>
      </w:r>
    </w:p>
    <w:p w:rsidR="00755325" w:rsidRPr="00CA67B5" w:rsidRDefault="00755325" w:rsidP="00755325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ВІЗІЯ: </w:t>
      </w:r>
    </w:p>
    <w:p w:rsidR="00755325" w:rsidRPr="00CA67B5" w:rsidRDefault="00755325" w:rsidP="00755325">
      <w:pPr>
        <w:numPr>
          <w:ilvl w:val="0"/>
          <w:numId w:val="2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/>
        </w:rPr>
        <w:t>упровадження сучасних інноваційних педагогічних технологій, інформаційно-комунікативних засобів навчання в освітній процес;</w:t>
      </w:r>
    </w:p>
    <w:p w:rsidR="00755325" w:rsidRPr="00CA67B5" w:rsidRDefault="00755325" w:rsidP="00755325">
      <w:pPr>
        <w:numPr>
          <w:ilvl w:val="0"/>
          <w:numId w:val="2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позитивного іміджу педагогічної діяльності.</w:t>
      </w:r>
    </w:p>
    <w:p w:rsidR="00755325" w:rsidRPr="00CA67B5" w:rsidRDefault="00755325" w:rsidP="00755325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val="uk-UA"/>
        </w:rPr>
      </w:pPr>
    </w:p>
    <w:p w:rsidR="00755325" w:rsidRPr="00CA67B5" w:rsidRDefault="00755325" w:rsidP="00755325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A67B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Завдання методичного об’єднання </w:t>
      </w:r>
    </w:p>
    <w:p w:rsidR="00755325" w:rsidRPr="00CA67B5" w:rsidRDefault="00755325" w:rsidP="00755325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A67B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вчителів початкових класі</w:t>
      </w:r>
      <w:r w:rsidR="00D614F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в</w:t>
      </w:r>
    </w:p>
    <w:p w:rsidR="00755325" w:rsidRPr="00CA67B5" w:rsidRDefault="00755325" w:rsidP="00755325">
      <w:pPr>
        <w:spacing w:after="0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CA6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Впровадження особистісно-орієнтованого та діяльнісного підходів в організації роботи членів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МО.</w:t>
      </w:r>
    </w:p>
    <w:p w:rsidR="00755325" w:rsidRPr="00CA67B5" w:rsidRDefault="00755325" w:rsidP="00755325">
      <w:pPr>
        <w:spacing w:after="0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A6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умов для успішного впровадження Концепції Нової української школи, Державного стандарту початкової освіти на засадах </w:t>
      </w:r>
      <w:proofErr w:type="spellStart"/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підходу.</w:t>
      </w:r>
    </w:p>
    <w:p w:rsidR="00755325" w:rsidRPr="00CA67B5" w:rsidRDefault="00755325" w:rsidP="00755325">
      <w:pPr>
        <w:spacing w:after="0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Створення 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</w:t>
      </w:r>
      <w:proofErr w:type="spellStart"/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самостановлення</w:t>
      </w:r>
      <w:proofErr w:type="spellEnd"/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55325" w:rsidRPr="00CA67B5" w:rsidRDefault="00755325" w:rsidP="00755325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Задоволення особистісних освітніх потреб вчителів.</w:t>
      </w:r>
    </w:p>
    <w:p w:rsidR="00755325" w:rsidRDefault="00755325" w:rsidP="00755325">
      <w:pPr>
        <w:spacing w:after="0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CA6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єдиного освітнього-методичного простору для професійного зростання педагогів.</w:t>
      </w:r>
    </w:p>
    <w:p w:rsidR="00755325" w:rsidRPr="00CA67B5" w:rsidRDefault="00755325" w:rsidP="00755325">
      <w:pPr>
        <w:spacing w:after="0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CA67B5" w:rsidRDefault="00755325" w:rsidP="0075532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A67B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Напрямки роботи</w:t>
      </w:r>
    </w:p>
    <w:p w:rsidR="00755325" w:rsidRPr="00CA67B5" w:rsidRDefault="00755325" w:rsidP="0075532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67B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методичного об’єднання вчителів початкових класів</w:t>
      </w:r>
    </w:p>
    <w:p w:rsidR="00755325" w:rsidRPr="00CA67B5" w:rsidRDefault="00755325" w:rsidP="0075532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25" w:rsidRPr="00CA67B5" w:rsidRDefault="00755325" w:rsidP="00755325">
      <w:pPr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Діагностично-прогностичний напрям:</w:t>
      </w:r>
    </w:p>
    <w:p w:rsidR="00755325" w:rsidRPr="00CA67B5" w:rsidRDefault="00755325" w:rsidP="00755325">
      <w:pPr>
        <w:numPr>
          <w:ilvl w:val="0"/>
          <w:numId w:val="3"/>
        </w:numPr>
        <w:tabs>
          <w:tab w:val="num" w:pos="142"/>
        </w:tabs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умов для </w:t>
      </w:r>
      <w:proofErr w:type="spellStart"/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</w:t>
      </w:r>
      <w:proofErr w:type="spellEnd"/>
      <w:r w:rsidR="00D61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орієнтованої системи неперервної освіти з метою надання вчителям широких можливостей для оновлення, поглиблення, вдосконалення професійної компетентності;</w:t>
      </w:r>
    </w:p>
    <w:p w:rsidR="00755325" w:rsidRPr="00CA67B5" w:rsidRDefault="00755325" w:rsidP="00755325">
      <w:pPr>
        <w:numPr>
          <w:ilvl w:val="0"/>
          <w:numId w:val="3"/>
        </w:numPr>
        <w:tabs>
          <w:tab w:val="num" w:pos="142"/>
        </w:tabs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потреб педагогів у неперервній освіті та визначення змісту, форм, методів навчання;</w:t>
      </w:r>
    </w:p>
    <w:p w:rsidR="00755325" w:rsidRPr="00CA67B5" w:rsidRDefault="00755325" w:rsidP="00755325">
      <w:pPr>
        <w:numPr>
          <w:ilvl w:val="0"/>
          <w:numId w:val="3"/>
        </w:numPr>
        <w:tabs>
          <w:tab w:val="num" w:pos="142"/>
        </w:tabs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системи інформаційної підтримки вчителів;</w:t>
      </w:r>
    </w:p>
    <w:p w:rsidR="00755325" w:rsidRPr="00CA67B5" w:rsidRDefault="00755325" w:rsidP="00755325">
      <w:pPr>
        <w:numPr>
          <w:ilvl w:val="0"/>
          <w:numId w:val="3"/>
        </w:numPr>
        <w:tabs>
          <w:tab w:val="num" w:pos="142"/>
        </w:tabs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стимулювання мотивацій педагогів до постійного навчання, самоосвіти, розвитку творчого потенціалу; </w:t>
      </w:r>
    </w:p>
    <w:p w:rsidR="00755325" w:rsidRPr="00CA67B5" w:rsidRDefault="00755325" w:rsidP="00755325">
      <w:pPr>
        <w:numPr>
          <w:ilvl w:val="0"/>
          <w:numId w:val="3"/>
        </w:numPr>
        <w:tabs>
          <w:tab w:val="num" w:pos="142"/>
        </w:tabs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освітнього процесу.</w:t>
      </w:r>
    </w:p>
    <w:p w:rsidR="00755325" w:rsidRPr="00CA67B5" w:rsidRDefault="00755325" w:rsidP="0075532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Навчально-методичний  напрям:</w:t>
      </w:r>
    </w:p>
    <w:p w:rsidR="00755325" w:rsidRPr="00CA67B5" w:rsidRDefault="00755325" w:rsidP="00755325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участі педагогів у різноманітних заходах на всіх рівнях;</w:t>
      </w:r>
    </w:p>
    <w:p w:rsidR="00755325" w:rsidRPr="00CA67B5" w:rsidRDefault="00755325" w:rsidP="00755325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моделювання продуктивної технології інноваційного освітнього процесу;</w:t>
      </w:r>
    </w:p>
    <w:p w:rsidR="00755325" w:rsidRPr="00CA67B5" w:rsidRDefault="00755325" w:rsidP="00755325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теоретичне оволодіння різними формами, методами, підходами, технологіями для вдосконалення освітнього процесу;</w:t>
      </w:r>
    </w:p>
    <w:p w:rsidR="00755325" w:rsidRPr="00CA67B5" w:rsidRDefault="00755325" w:rsidP="00755325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навчальних, навчально-методичних, інформаційних ресурсів у професійній діяльності;</w:t>
      </w:r>
    </w:p>
    <w:p w:rsidR="00755325" w:rsidRPr="00CA67B5" w:rsidRDefault="00755325" w:rsidP="00755325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методичний супровід атестації педагогів.</w:t>
      </w:r>
    </w:p>
    <w:p w:rsidR="00755325" w:rsidRPr="00CA67B5" w:rsidRDefault="00755325" w:rsidP="00755325">
      <w:pPr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Організаційно-координаційний напрям:</w:t>
      </w:r>
    </w:p>
    <w:p w:rsidR="00755325" w:rsidRPr="00CA67B5" w:rsidRDefault="00755325" w:rsidP="00755325">
      <w:pPr>
        <w:numPr>
          <w:ilvl w:val="0"/>
          <w:numId w:val="5"/>
        </w:numPr>
        <w:tabs>
          <w:tab w:val="clear" w:pos="360"/>
          <w:tab w:val="num" w:pos="709"/>
        </w:tabs>
        <w:spacing w:after="0" w:line="36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професійної компетентності педагогічних працівників;</w:t>
      </w:r>
    </w:p>
    <w:p w:rsidR="00755325" w:rsidRDefault="00755325" w:rsidP="0075532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755325" w:rsidRDefault="00755325" w:rsidP="00755325">
      <w:pPr>
        <w:spacing w:before="240" w:line="360" w:lineRule="auto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</w:p>
    <w:p w:rsidR="00755325" w:rsidRPr="00CA67B5" w:rsidRDefault="00755325" w:rsidP="00755325">
      <w:pPr>
        <w:spacing w:before="240" w:line="360" w:lineRule="auto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  <w:r w:rsidRPr="00CA67B5">
        <w:rPr>
          <w:rFonts w:ascii="Times New Roman" w:eastAsia="Calibri" w:hAnsi="Times New Roman" w:cs="Times New Roman"/>
          <w:b/>
          <w:sz w:val="44"/>
          <w:szCs w:val="44"/>
          <w:lang w:val="uk-UA"/>
        </w:rPr>
        <w:lastRenderedPageBreak/>
        <w:t>Організація самоосвітньої роботи вчителів</w:t>
      </w:r>
    </w:p>
    <w:p w:rsidR="00755325" w:rsidRPr="00CA67B5" w:rsidRDefault="00755325" w:rsidP="00755325">
      <w:pPr>
        <w:spacing w:after="0" w:line="360" w:lineRule="auto"/>
        <w:ind w:left="4678"/>
        <w:jc w:val="both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  <w:r w:rsidRPr="00CA67B5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У кожному з нас криються потенційні творчі можливості, і ми повинні працювати щосили, аби розкрити цей потенціал</w:t>
      </w:r>
    </w:p>
    <w:p w:rsidR="00755325" w:rsidRPr="00CA67B5" w:rsidRDefault="00755325" w:rsidP="00755325">
      <w:pPr>
        <w:spacing w:after="0"/>
        <w:ind w:left="4536"/>
        <w:jc w:val="both"/>
        <w:rPr>
          <w:rFonts w:ascii="Georgia" w:eastAsia="Calibri" w:hAnsi="Georgia" w:cs="Times New Roman"/>
          <w:i/>
          <w:sz w:val="28"/>
          <w:szCs w:val="28"/>
          <w:lang w:val="uk-UA"/>
        </w:rPr>
      </w:pPr>
      <w:r w:rsidRPr="00CA67B5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 xml:space="preserve">                                 Мартін Лютер Кінг</w:t>
      </w:r>
    </w:p>
    <w:p w:rsidR="00755325" w:rsidRPr="00CA67B5" w:rsidRDefault="00755325" w:rsidP="00755325">
      <w:pPr>
        <w:spacing w:before="240" w:after="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ab/>
        <w:t>Самоосвіта педагога - це свідома робота над удосконаленням своєї особистості як професіонала, адаптація своїх індивідуально-неповторних особливостей до вимог педагогічної діяльності, постійне підвищення професійної компетентності і безперервне удосконалення якостей своєї особистості.</w:t>
      </w:r>
    </w:p>
    <w:p w:rsidR="00755325" w:rsidRPr="00CA67B5" w:rsidRDefault="00755325" w:rsidP="007553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ab/>
        <w:t xml:space="preserve">Самоосвіта -  це свідомий рух </w:t>
      </w:r>
    </w:p>
    <w:p w:rsidR="00755325" w:rsidRPr="00CA67B5" w:rsidRDefault="00755325" w:rsidP="007553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 xml:space="preserve">від:               </w:t>
      </w:r>
      <w:r w:rsidRPr="00CA67B5">
        <w:rPr>
          <w:rFonts w:ascii="Times New Roman" w:eastAsia="Calibri" w:hAnsi="Times New Roman" w:cs="Times New Roman"/>
          <w:b/>
          <w:i/>
          <w:sz w:val="28"/>
          <w:lang w:val="uk-UA"/>
        </w:rPr>
        <w:t>Я - реального</w:t>
      </w:r>
      <w:r w:rsidRPr="00CA67B5">
        <w:rPr>
          <w:rFonts w:ascii="Times New Roman" w:eastAsia="Calibri" w:hAnsi="Times New Roman" w:cs="Times New Roman"/>
          <w:sz w:val="28"/>
          <w:lang w:val="uk-UA"/>
        </w:rPr>
        <w:t xml:space="preserve"> (визначити свої сильні і слабкі сторони)</w:t>
      </w:r>
    </w:p>
    <w:p w:rsidR="00755325" w:rsidRPr="00CA67B5" w:rsidRDefault="00755325" w:rsidP="007553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ab/>
      </w:r>
      <w:r w:rsidRPr="00CA67B5">
        <w:rPr>
          <w:rFonts w:ascii="Times New Roman" w:eastAsia="Calibri" w:hAnsi="Times New Roman" w:cs="Times New Roman"/>
          <w:b/>
          <w:i/>
          <w:sz w:val="28"/>
          <w:lang w:val="uk-UA"/>
        </w:rPr>
        <w:t>Я - ретроспективного</w:t>
      </w:r>
      <w:r w:rsidRPr="00CA67B5">
        <w:rPr>
          <w:rFonts w:ascii="Times New Roman" w:eastAsia="Calibri" w:hAnsi="Times New Roman" w:cs="Times New Roman"/>
          <w:sz w:val="28"/>
          <w:lang w:val="uk-UA"/>
        </w:rPr>
        <w:t xml:space="preserve"> (яким я був у минулому)</w:t>
      </w:r>
    </w:p>
    <w:p w:rsidR="00755325" w:rsidRPr="00CA67B5" w:rsidRDefault="00755325" w:rsidP="007553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 xml:space="preserve">до:                </w:t>
      </w:r>
      <w:r w:rsidRPr="00CA67B5">
        <w:rPr>
          <w:rFonts w:ascii="Times New Roman" w:eastAsia="Calibri" w:hAnsi="Times New Roman" w:cs="Times New Roman"/>
          <w:b/>
          <w:i/>
          <w:sz w:val="28"/>
          <w:lang w:val="uk-UA"/>
        </w:rPr>
        <w:t>Я - ідеального</w:t>
      </w:r>
      <w:r w:rsidRPr="00CA67B5">
        <w:rPr>
          <w:rFonts w:ascii="Times New Roman" w:eastAsia="Calibri" w:hAnsi="Times New Roman" w:cs="Times New Roman"/>
          <w:sz w:val="28"/>
          <w:lang w:val="uk-UA"/>
        </w:rPr>
        <w:t xml:space="preserve"> (відповідність сучасним вимогам)</w:t>
      </w:r>
    </w:p>
    <w:p w:rsidR="00755325" w:rsidRPr="00CA67B5" w:rsidRDefault="00755325" w:rsidP="007553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ab/>
      </w:r>
      <w:r w:rsidRPr="00CA67B5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Я - </w:t>
      </w:r>
      <w:proofErr w:type="spellStart"/>
      <w:r w:rsidRPr="00CA67B5">
        <w:rPr>
          <w:rFonts w:ascii="Times New Roman" w:eastAsia="Calibri" w:hAnsi="Times New Roman" w:cs="Times New Roman"/>
          <w:b/>
          <w:i/>
          <w:sz w:val="28"/>
          <w:lang w:val="uk-UA"/>
        </w:rPr>
        <w:t>рефлексійного</w:t>
      </w:r>
      <w:proofErr w:type="spellEnd"/>
      <w:r w:rsidRPr="00CA67B5">
        <w:rPr>
          <w:rFonts w:ascii="Times New Roman" w:eastAsia="Calibri" w:hAnsi="Times New Roman" w:cs="Times New Roman"/>
          <w:sz w:val="28"/>
          <w:lang w:val="uk-UA"/>
        </w:rPr>
        <w:t xml:space="preserve"> (самоусвідомлення свого самовдосконалення)</w:t>
      </w:r>
    </w:p>
    <w:p w:rsidR="00755325" w:rsidRPr="00CA67B5" w:rsidRDefault="00755325" w:rsidP="00755325">
      <w:pPr>
        <w:tabs>
          <w:tab w:val="left" w:pos="2674"/>
        </w:tabs>
        <w:spacing w:after="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755325" w:rsidRPr="00CA67B5" w:rsidRDefault="00755325" w:rsidP="00755325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A67B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Завдання самоосвітньої роботи:</w:t>
      </w:r>
    </w:p>
    <w:p w:rsidR="00755325" w:rsidRPr="00CA67B5" w:rsidRDefault="00755325" w:rsidP="00755325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знати і розуміти сучасні тенденції розвитку освіти взагалі, початкової зокрема;</w:t>
      </w:r>
    </w:p>
    <w:p w:rsidR="00755325" w:rsidRPr="00CA67B5" w:rsidRDefault="00755325" w:rsidP="00755325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удосконалювати свої знання в галузі класичної і сучасної психології та педагогіки;</w:t>
      </w:r>
    </w:p>
    <w:p w:rsidR="00755325" w:rsidRPr="00CA67B5" w:rsidRDefault="00755325" w:rsidP="00755325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 xml:space="preserve">організовувати свою діяльність на </w:t>
      </w:r>
      <w:proofErr w:type="spellStart"/>
      <w:r w:rsidRPr="00CA67B5">
        <w:rPr>
          <w:rFonts w:ascii="Times New Roman" w:eastAsia="Calibri" w:hAnsi="Times New Roman" w:cs="Times New Roman"/>
          <w:sz w:val="28"/>
          <w:lang w:val="uk-UA"/>
        </w:rPr>
        <w:t>компетентнісних</w:t>
      </w:r>
      <w:proofErr w:type="spellEnd"/>
      <w:r w:rsidRPr="00CA67B5">
        <w:rPr>
          <w:rFonts w:ascii="Times New Roman" w:eastAsia="Calibri" w:hAnsi="Times New Roman" w:cs="Times New Roman"/>
          <w:sz w:val="28"/>
          <w:lang w:val="uk-UA"/>
        </w:rPr>
        <w:t xml:space="preserve"> засадах (прогнозування, проектування, оцінювання тощо)</w:t>
      </w:r>
    </w:p>
    <w:p w:rsidR="00755325" w:rsidRPr="00CA67B5" w:rsidRDefault="00755325" w:rsidP="00755325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конструювати та реалізовувати сучасні програми навчання молодших школярів із використанням різноманітних методів, форм і технологій;</w:t>
      </w:r>
    </w:p>
    <w:p w:rsidR="00755325" w:rsidRPr="00CA67B5" w:rsidRDefault="00755325" w:rsidP="00755325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відвідувати уроки колег і брати участь в обміні досвідом;</w:t>
      </w:r>
    </w:p>
    <w:p w:rsidR="00755325" w:rsidRPr="00CA67B5" w:rsidRDefault="00755325" w:rsidP="00755325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проектувати власну програму професійно-особистісного зростання;</w:t>
      </w:r>
    </w:p>
    <w:p w:rsidR="00755325" w:rsidRPr="00CA67B5" w:rsidRDefault="00755325" w:rsidP="00755325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систематично цікавитися подіями сучасного економічного, політичного і культурного життя;</w:t>
      </w:r>
    </w:p>
    <w:p w:rsidR="00755325" w:rsidRPr="00CA67B5" w:rsidRDefault="00755325" w:rsidP="00755325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підвищувати рівень своєї ерудиції, правової та загальної культури.</w:t>
      </w:r>
    </w:p>
    <w:p w:rsidR="00755325" w:rsidRPr="00CA67B5" w:rsidRDefault="00755325" w:rsidP="007553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</w:p>
    <w:p w:rsidR="00755325" w:rsidRPr="00CA67B5" w:rsidRDefault="00755325" w:rsidP="00755325">
      <w:pPr>
        <w:spacing w:line="360" w:lineRule="auto"/>
        <w:ind w:left="-426"/>
        <w:jc w:val="center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  <w:r w:rsidRPr="00CA67B5">
        <w:rPr>
          <w:rFonts w:ascii="Times New Roman" w:eastAsia="Calibri" w:hAnsi="Times New Roman" w:cs="Times New Roman"/>
          <w:b/>
          <w:sz w:val="44"/>
          <w:szCs w:val="44"/>
          <w:lang w:val="uk-UA"/>
        </w:rPr>
        <w:lastRenderedPageBreak/>
        <w:t>Робота з обдарованими та здібними учнями</w:t>
      </w:r>
    </w:p>
    <w:p w:rsidR="00755325" w:rsidRPr="00CA67B5" w:rsidRDefault="00755325" w:rsidP="00755325">
      <w:pPr>
        <w:spacing w:after="0" w:line="360" w:lineRule="auto"/>
        <w:ind w:left="5103"/>
        <w:jc w:val="both"/>
        <w:rPr>
          <w:rFonts w:ascii="Georgia" w:eastAsia="Calibri" w:hAnsi="Georgia" w:cs="Times New Roman"/>
          <w:i/>
          <w:sz w:val="32"/>
          <w:szCs w:val="32"/>
          <w:lang w:val="uk-UA"/>
        </w:rPr>
      </w:pPr>
      <w:r w:rsidRPr="00CA67B5">
        <w:rPr>
          <w:rFonts w:ascii="Georgia" w:eastAsia="Calibri" w:hAnsi="Georgia" w:cs="Times New Roman"/>
          <w:i/>
          <w:sz w:val="32"/>
          <w:szCs w:val="32"/>
          <w:lang w:val="uk-UA"/>
        </w:rPr>
        <w:t xml:space="preserve">У кожній людині - сонце. </w:t>
      </w:r>
    </w:p>
    <w:p w:rsidR="00755325" w:rsidRPr="00CA67B5" w:rsidRDefault="00755325" w:rsidP="00755325">
      <w:pPr>
        <w:spacing w:after="0" w:line="360" w:lineRule="auto"/>
        <w:ind w:left="5103"/>
        <w:jc w:val="both"/>
        <w:rPr>
          <w:rFonts w:ascii="Georgia" w:eastAsia="Calibri" w:hAnsi="Georgia" w:cs="Times New Roman"/>
          <w:i/>
          <w:sz w:val="32"/>
          <w:szCs w:val="32"/>
          <w:lang w:val="uk-UA"/>
        </w:rPr>
      </w:pPr>
      <w:r w:rsidRPr="00CA67B5">
        <w:rPr>
          <w:rFonts w:ascii="Georgia" w:eastAsia="Calibri" w:hAnsi="Georgia" w:cs="Times New Roman"/>
          <w:i/>
          <w:sz w:val="32"/>
          <w:szCs w:val="32"/>
          <w:lang w:val="uk-UA"/>
        </w:rPr>
        <w:t>Тільки дайте йому світити.</w:t>
      </w:r>
    </w:p>
    <w:p w:rsidR="00755325" w:rsidRPr="00CA67B5" w:rsidRDefault="00755325" w:rsidP="00755325">
      <w:pPr>
        <w:spacing w:line="360" w:lineRule="auto"/>
        <w:ind w:left="4536"/>
        <w:jc w:val="both"/>
        <w:rPr>
          <w:rFonts w:ascii="Georgia" w:eastAsia="Calibri" w:hAnsi="Georgia" w:cs="Times New Roman"/>
          <w:i/>
          <w:sz w:val="32"/>
          <w:szCs w:val="32"/>
          <w:lang w:val="uk-UA"/>
        </w:rPr>
      </w:pPr>
      <w:r w:rsidRPr="00CA67B5">
        <w:rPr>
          <w:rFonts w:ascii="Georgia" w:eastAsia="Calibri" w:hAnsi="Georgia" w:cs="Times New Roman"/>
          <w:i/>
          <w:sz w:val="32"/>
          <w:szCs w:val="32"/>
          <w:lang w:val="uk-UA"/>
        </w:rPr>
        <w:t xml:space="preserve">                                               Сократ</w:t>
      </w:r>
    </w:p>
    <w:p w:rsidR="00755325" w:rsidRPr="00CA67B5" w:rsidRDefault="00755325" w:rsidP="0075532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Продовжити на уроках цілеспрямовану роботу з виховання у учнів свідомого, відповідального ставлення до навчання, формування навичок самоосвіти, пізнавальної, інформаційної компетентності, підвищення якості знань відповідно їх потенціалу. З цією метою активно впроваджувати диференційований підхід та сучасні технології навчання.</w:t>
      </w:r>
    </w:p>
    <w:p w:rsidR="00755325" w:rsidRPr="00CA67B5" w:rsidRDefault="00755325" w:rsidP="0075532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Оновити шкільний інформаційно-ресурсний банк даних «Обдарована дитина».</w:t>
      </w:r>
    </w:p>
    <w:p w:rsidR="00755325" w:rsidRPr="00CA67B5" w:rsidRDefault="00755325" w:rsidP="0075532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Продовжити практику складання учнівських портфоліо, індивідуально-розвиваючих програм здібних учнів, організувати активну індивідуальну роботу з їх реалізації протягом навчального року.</w:t>
      </w:r>
    </w:p>
    <w:p w:rsidR="00755325" w:rsidRPr="00CA67B5" w:rsidRDefault="00755325" w:rsidP="0075532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Продовжити індивідуальну роботу з обдарованими та здібними учнями, дані яких внесено до банку даних, з підготовки їх участі у міських олімпіадах та інтелектуальних конкурсах, розвивати креативні здібності, створювати ситуацію успіху та умови до самореалізації дітей.</w:t>
      </w:r>
    </w:p>
    <w:p w:rsidR="00755325" w:rsidRPr="00CA67B5" w:rsidRDefault="00755325" w:rsidP="0075532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Продовжити практику організації та проведення учнівських авторських виставок «Презентація таланту».</w:t>
      </w:r>
    </w:p>
    <w:p w:rsidR="00755325" w:rsidRPr="00CA67B5" w:rsidRDefault="00755325" w:rsidP="0075532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Планувати та проводити шкільні позакласні заходи з метою створення умов для успішної самореалізації учнів.</w:t>
      </w:r>
    </w:p>
    <w:p w:rsidR="00755325" w:rsidRDefault="00755325" w:rsidP="0075532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A67B5">
        <w:rPr>
          <w:rFonts w:ascii="Times New Roman" w:eastAsia="Calibri" w:hAnsi="Times New Roman" w:cs="Times New Roman"/>
          <w:sz w:val="28"/>
          <w:lang w:val="uk-UA"/>
        </w:rPr>
        <w:t>Узагальнювати педагогічний досвід учителів, які працюють із обдарованими і здібними дітьми.</w:t>
      </w:r>
    </w:p>
    <w:p w:rsidR="00755325" w:rsidRPr="00755325" w:rsidRDefault="00755325" w:rsidP="00755325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55325">
        <w:rPr>
          <w:rFonts w:ascii="Times New Roman" w:eastAsia="Calibri" w:hAnsi="Times New Roman" w:cs="Times New Roman"/>
          <w:sz w:val="28"/>
          <w:lang w:val="uk-UA"/>
        </w:rPr>
        <w:t xml:space="preserve">Підвищувати рівень компетентності педагогів і підготовка їх до роботи з обдарованими і здібними учнями. </w:t>
      </w:r>
    </w:p>
    <w:p w:rsidR="00755325" w:rsidRPr="00882DB7" w:rsidRDefault="00755325" w:rsidP="0075532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882DB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lastRenderedPageBreak/>
        <w:t>Тематика засідань методичного об</w:t>
      </w:r>
      <w:r w:rsidRPr="00882DB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`</w:t>
      </w:r>
      <w:r w:rsidRPr="00882DB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єднання</w:t>
      </w:r>
    </w:p>
    <w:p w:rsidR="00755325" w:rsidRPr="00882DB7" w:rsidRDefault="00755325" w:rsidP="0075532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882DB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вчителів початкових класів</w:t>
      </w:r>
    </w:p>
    <w:p w:rsidR="00755325" w:rsidRPr="00882DB7" w:rsidRDefault="00755325" w:rsidP="0075532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882DB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на 2018-2019 навчальний рік</w:t>
      </w:r>
    </w:p>
    <w:p w:rsidR="00F56CED" w:rsidRDefault="00755325" w:rsidP="00755325">
      <w:pPr>
        <w:pStyle w:val="a4"/>
        <w:jc w:val="center"/>
        <w:rPr>
          <w:rStyle w:val="a5"/>
          <w:rFonts w:ascii="Georgia" w:hAnsi="Georgia"/>
          <w:color w:val="FF0000"/>
          <w:u w:val="single"/>
        </w:rPr>
      </w:pPr>
      <w:r w:rsidRPr="00882DB7">
        <w:rPr>
          <w:b/>
          <w:sz w:val="40"/>
          <w:szCs w:val="40"/>
          <w:lang w:eastAsia="ru-RU"/>
        </w:rPr>
        <w:t>Засідання 1</w:t>
      </w:r>
    </w:p>
    <w:p w:rsidR="00755325" w:rsidRDefault="00755325" w:rsidP="00755325">
      <w:pPr>
        <w:pStyle w:val="a4"/>
        <w:jc w:val="center"/>
        <w:rPr>
          <w:rStyle w:val="a5"/>
          <w:rFonts w:ascii="Georgia" w:hAnsi="Georgia"/>
          <w:color w:val="FF0000"/>
          <w:sz w:val="36"/>
          <w:szCs w:val="36"/>
          <w:u w:val="single"/>
          <w:lang w:val="ru-RU"/>
        </w:rPr>
      </w:pPr>
      <w:r w:rsidRPr="00882DB7">
        <w:rPr>
          <w:rStyle w:val="a5"/>
          <w:rFonts w:ascii="Georgia" w:hAnsi="Georgia"/>
          <w:color w:val="FF0000"/>
          <w:sz w:val="36"/>
          <w:szCs w:val="36"/>
          <w:u w:val="single"/>
        </w:rPr>
        <w:t>Фор</w:t>
      </w:r>
      <w:r>
        <w:rPr>
          <w:rStyle w:val="a5"/>
          <w:rFonts w:ascii="Georgia" w:hAnsi="Georgia"/>
          <w:color w:val="FF0000"/>
          <w:sz w:val="36"/>
          <w:szCs w:val="36"/>
          <w:u w:val="single"/>
        </w:rPr>
        <w:t>ма роботи: консультативний пункт</w:t>
      </w:r>
    </w:p>
    <w:p w:rsidR="00755325" w:rsidRPr="00882DB7" w:rsidRDefault="00755325" w:rsidP="00755325">
      <w:pPr>
        <w:pStyle w:val="a4"/>
        <w:jc w:val="center"/>
        <w:rPr>
          <w:rFonts w:ascii="Georgia" w:hAnsi="Georgia"/>
          <w:b/>
          <w:bCs/>
          <w:color w:val="FF0000"/>
          <w:sz w:val="36"/>
          <w:szCs w:val="36"/>
          <w:u w:val="single"/>
          <w:lang w:val="ru-RU"/>
        </w:rPr>
      </w:pPr>
      <w:r>
        <w:rPr>
          <w:rStyle w:val="a5"/>
          <w:rFonts w:ascii="Georgia" w:hAnsi="Georgia"/>
          <w:color w:val="FF0000"/>
          <w:sz w:val="36"/>
          <w:szCs w:val="36"/>
          <w:u w:val="single"/>
          <w:lang w:val="ru-RU"/>
        </w:rPr>
        <w:t>(ВЕРЕСЕНЬ)</w:t>
      </w:r>
    </w:p>
    <w:p w:rsidR="00755325" w:rsidRPr="00882DB7" w:rsidRDefault="00755325" w:rsidP="00755325">
      <w:pPr>
        <w:tabs>
          <w:tab w:val="left" w:pos="1134"/>
        </w:tabs>
        <w:spacing w:after="0" w:line="360" w:lineRule="auto"/>
        <w:ind w:left="1134" w:hanging="1134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82DB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Тема. Нова українська школа – новий зміст освіти</w:t>
      </w:r>
    </w:p>
    <w:p w:rsidR="00755325" w:rsidRPr="00882DB7" w:rsidRDefault="00755325" w:rsidP="00755325">
      <w:pPr>
        <w:ind w:left="4820"/>
        <w:jc w:val="both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Якщо ми навчатимемо сьогодні так, як навчали вчора, ми вкрадемо в дитини завтра</w:t>
      </w:r>
    </w:p>
    <w:p w:rsidR="00755325" w:rsidRPr="00882DB7" w:rsidRDefault="00755325" w:rsidP="00755325">
      <w:pPr>
        <w:tabs>
          <w:tab w:val="left" w:pos="7938"/>
        </w:tabs>
        <w:ind w:left="2977"/>
        <w:jc w:val="both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Конфуцій</w:t>
      </w:r>
    </w:p>
    <w:p w:rsidR="00755325" w:rsidRPr="00882DB7" w:rsidRDefault="00755325" w:rsidP="00755325">
      <w:pPr>
        <w:numPr>
          <w:ilvl w:val="0"/>
          <w:numId w:val="10"/>
        </w:numPr>
        <w:spacing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Аналіз роботи шкільного методичного об</w:t>
      </w:r>
      <w:r w:rsidRPr="00882DB7">
        <w:rPr>
          <w:rFonts w:ascii="Times New Roman" w:eastAsia="Calibri" w:hAnsi="Times New Roman" w:cs="Times New Roman"/>
          <w:sz w:val="28"/>
        </w:rPr>
        <w:t>’</w:t>
      </w:r>
      <w:r w:rsidRPr="00882DB7">
        <w:rPr>
          <w:rFonts w:ascii="Times New Roman" w:eastAsia="Calibri" w:hAnsi="Times New Roman" w:cs="Times New Roman"/>
          <w:sz w:val="28"/>
          <w:lang w:val="uk-UA"/>
        </w:rPr>
        <w:t>єднання вчителів початкових класів за попередній навчальний рік.</w:t>
      </w:r>
    </w:p>
    <w:p w:rsidR="00755325" w:rsidRPr="00882DB7" w:rsidRDefault="00755325" w:rsidP="00755325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Модернізація змісту освіти у вимірі сьогодення:</w:t>
      </w:r>
    </w:p>
    <w:p w:rsidR="00755325" w:rsidRPr="00882DB7" w:rsidRDefault="00755325" w:rsidP="007553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Закон України «Про освіту» у контексті проблем реформування початкової школи.  </w:t>
      </w:r>
    </w:p>
    <w:p w:rsidR="00755325" w:rsidRPr="00882DB7" w:rsidRDefault="00755325" w:rsidP="007553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Державний стандарт початкової освіти;</w:t>
      </w:r>
    </w:p>
    <w:p w:rsidR="00755325" w:rsidRPr="00882DB7" w:rsidRDefault="00755325" w:rsidP="007553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Базовий навчальний план. Типова освітня програма. Типовий навчальний план. Робочі навчальні плани. </w:t>
      </w:r>
    </w:p>
    <w:p w:rsidR="00755325" w:rsidRPr="00882DB7" w:rsidRDefault="00755325" w:rsidP="007553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Інтеграція та інтегроване навчання; </w:t>
      </w:r>
    </w:p>
    <w:p w:rsidR="00755325" w:rsidRPr="00882DB7" w:rsidRDefault="00755325" w:rsidP="007553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Планування тематичного навчання; </w:t>
      </w:r>
    </w:p>
    <w:p w:rsidR="00755325" w:rsidRPr="00882DB7" w:rsidRDefault="00755325" w:rsidP="007553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Організація ефективного і безпечного освітнього середовища.</w:t>
      </w:r>
    </w:p>
    <w:p w:rsidR="00755325" w:rsidRPr="00882DB7" w:rsidRDefault="00755325" w:rsidP="00755325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b/>
          <w:i/>
          <w:sz w:val="28"/>
          <w:lang w:val="uk-UA"/>
        </w:rPr>
        <w:t>Актуальний інструктаж.</w:t>
      </w:r>
    </w:p>
    <w:p w:rsidR="00755325" w:rsidRPr="00882DB7" w:rsidRDefault="00755325" w:rsidP="0075532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Особливості організації освітнього процесу в початкових класах у 2018-2019 навчальному році;</w:t>
      </w:r>
    </w:p>
    <w:p w:rsidR="00755325" w:rsidRPr="00882DB7" w:rsidRDefault="00755325" w:rsidP="0075532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Особливості оцінювання навчальних досягнень учнів. </w:t>
      </w:r>
    </w:p>
    <w:p w:rsidR="00755325" w:rsidRPr="00882DB7" w:rsidRDefault="00755325" w:rsidP="0075532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b/>
          <w:i/>
          <w:sz w:val="28"/>
          <w:lang w:val="uk-UA"/>
        </w:rPr>
        <w:lastRenderedPageBreak/>
        <w:t>Психологічна служба «Моя професія - вчитель».</w:t>
      </w: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Засоби профілактики та подолання професійного вигорання педагогів. </w:t>
      </w:r>
    </w:p>
    <w:p w:rsidR="00755325" w:rsidRPr="00882DB7" w:rsidRDefault="00755325" w:rsidP="00755325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Обговорення і затвердження плану роботи методичного об</w:t>
      </w:r>
      <w:r w:rsidRPr="00882DB7">
        <w:rPr>
          <w:rFonts w:ascii="Times New Roman" w:eastAsia="Calibri" w:hAnsi="Times New Roman" w:cs="Times New Roman"/>
          <w:sz w:val="28"/>
        </w:rPr>
        <w:t>’</w:t>
      </w:r>
      <w:r w:rsidRPr="00882DB7">
        <w:rPr>
          <w:rFonts w:ascii="Times New Roman" w:eastAsia="Calibri" w:hAnsi="Times New Roman" w:cs="Times New Roman"/>
          <w:sz w:val="28"/>
          <w:lang w:val="uk-UA"/>
        </w:rPr>
        <w:t>єднання вчителів початкових класів на 2019</w:t>
      </w:r>
      <w:r>
        <w:rPr>
          <w:rFonts w:ascii="Times New Roman" w:eastAsia="Calibri" w:hAnsi="Times New Roman" w:cs="Times New Roman"/>
          <w:sz w:val="28"/>
          <w:lang w:val="uk-UA"/>
        </w:rPr>
        <w:t>-2020</w:t>
      </w:r>
      <w:r w:rsidRPr="00882DB7">
        <w:rPr>
          <w:rFonts w:ascii="Times New Roman" w:eastAsia="Calibri" w:hAnsi="Times New Roman" w:cs="Times New Roman"/>
          <w:sz w:val="28"/>
          <w:lang w:val="uk-UA"/>
        </w:rPr>
        <w:t>н.р.</w:t>
      </w:r>
    </w:p>
    <w:p w:rsidR="00755325" w:rsidRPr="00882DB7" w:rsidRDefault="00755325" w:rsidP="0075532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755325" w:rsidRPr="00882DB7" w:rsidRDefault="00755325" w:rsidP="0075532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82DB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Завдання для самоосвітньої роботи між засіданнями: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знати основні положення Концепції «Нова українська школа», затвердженої Кабінетом Міністрів України від 14.12.2016 р. № 988;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ознайомитися з наказом МОН України від 13.07.2017р. № 1021 «Про організаційні питання запровадження Концепції Нової української школи у ЗНЗ І ступеня»;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ознайомитися з Законом України «Про освіту», прийнятого Верховною Радою України 05.09.2017р., підписаного Президентом України 25.09.2017р.;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ознайомитися з Листом МОН України №1/9-554 від 13.10.2017 «Щодо нагальних питань впровадження Закону України «Про освіту»;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ознайомитися з Державним стандартом початкової освіти, затвердженим постановою Кабінету Міністрів України від 21.02.2018 №87;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опрацювати наказ МОН України від 20.04.2018р. №407 «Про затвердження Типової освітньої програми закладів загальної середньої освіти І ступеня» (стосується 2-4 класів);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882D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опрацювати наказ МОН України від 21.03.2018 № 268 «Про затвердження Типових освітніх та навчальних програм для 1-2 класів закладів загальної середньої освіти» (стосується 1 класів);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опрацювати посібник «Нова українська школа: порадник для вчителя» під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заг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. ред.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Бібік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Н.М. – К.: ТОВ «Видавничий дім «Плеяди», 2017;</w:t>
      </w:r>
    </w:p>
    <w:p w:rsidR="00B613F9" w:rsidRDefault="00755325" w:rsidP="00B613F9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ознайомитися з наказом МОН України №137 від 13.02.2018 «Про затвердження Примірного переліку засобів навчання та обладнання навчального і загального призначення для навчальних кабінетів початкової школи»;</w:t>
      </w:r>
    </w:p>
    <w:p w:rsidR="00B613F9" w:rsidRDefault="00755325" w:rsidP="00B613F9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B613F9">
        <w:rPr>
          <w:rFonts w:ascii="Times New Roman" w:eastAsia="Calibri" w:hAnsi="Times New Roman" w:cs="Times New Roman"/>
          <w:sz w:val="28"/>
          <w:lang w:val="uk-UA"/>
        </w:rPr>
        <w:t>опрацювати наказ МОН України №283 від 23.03.2018 «Про затвердження Методичних рекомендацій щодо організації освітнього простору Нової української школи»;</w:t>
      </w:r>
    </w:p>
    <w:p w:rsidR="00B613F9" w:rsidRDefault="00755325" w:rsidP="00B613F9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B613F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опрацювати </w:t>
      </w:r>
      <w:proofErr w:type="spellStart"/>
      <w:r w:rsidR="00B613F9" w:rsidRPr="00B613F9">
        <w:rPr>
          <w:rFonts w:ascii="Times New Roman" w:hAnsi="Times New Roman" w:cs="Times New Roman"/>
          <w:sz w:val="28"/>
          <w:szCs w:val="28"/>
        </w:rPr>
        <w:t>Додатокдо</w:t>
      </w:r>
      <w:proofErr w:type="spellEnd"/>
      <w:r w:rsidR="00B613F9" w:rsidRPr="00B613F9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="00B613F9" w:rsidRPr="00B613F9">
        <w:rPr>
          <w:rFonts w:ascii="Times New Roman" w:hAnsi="Times New Roman" w:cs="Times New Roman"/>
          <w:sz w:val="28"/>
          <w:szCs w:val="28"/>
        </w:rPr>
        <w:t>Міністерстваосвіти</w:t>
      </w:r>
      <w:proofErr w:type="spellEnd"/>
      <w:r w:rsidR="00B613F9" w:rsidRPr="00B61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3F9" w:rsidRPr="00B613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613F9" w:rsidRPr="00B613F9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B613F9" w:rsidRPr="00B613F9">
        <w:rPr>
          <w:rFonts w:ascii="Times New Roman" w:hAnsi="Times New Roman" w:cs="Times New Roman"/>
          <w:sz w:val="28"/>
          <w:szCs w:val="28"/>
        </w:rPr>
        <w:t>України</w:t>
      </w:r>
      <w:hyperlink r:id="rId5" w:history="1">
        <w:r w:rsidR="00B613F9" w:rsidRPr="00B613F9">
          <w:rPr>
            <w:rStyle w:val="a5"/>
            <w:rFonts w:ascii="Times New Roman" w:hAnsi="Times New Roman" w:cs="Times New Roman"/>
            <w:sz w:val="28"/>
            <w:szCs w:val="28"/>
          </w:rPr>
          <w:t>від</w:t>
        </w:r>
        <w:proofErr w:type="spellEnd"/>
        <w:r w:rsidR="00B613F9" w:rsidRPr="00B613F9">
          <w:rPr>
            <w:rStyle w:val="a5"/>
            <w:rFonts w:ascii="Times New Roman" w:hAnsi="Times New Roman" w:cs="Times New Roman"/>
            <w:sz w:val="28"/>
            <w:szCs w:val="28"/>
          </w:rPr>
          <w:t>  01. 07. 2019 р. № 1/11-5966</w:t>
        </w:r>
      </w:hyperlink>
      <w:r w:rsidR="00B613F9" w:rsidRPr="00B613F9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щодо о</w:t>
      </w:r>
      <w:proofErr w:type="spellStart"/>
      <w:r w:rsidR="00B613F9" w:rsidRPr="00B613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рганізаціяосвітньоїдіяльності</w:t>
      </w:r>
      <w:proofErr w:type="spellEnd"/>
      <w:r w:rsidR="00B613F9" w:rsidRPr="00B613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 1-4-х </w:t>
      </w:r>
      <w:proofErr w:type="spellStart"/>
      <w:r w:rsidR="00B613F9" w:rsidRPr="00B613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класах</w:t>
      </w:r>
      <w:r w:rsidR="00B613F9" w:rsidRPr="00B613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закладівзагальноїсередньоїосвіти</w:t>
      </w:r>
      <w:r w:rsidR="00B613F9" w:rsidRPr="00B613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</w:t>
      </w:r>
      <w:proofErr w:type="spellEnd"/>
      <w:r w:rsidR="00B613F9" w:rsidRPr="00B613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2019/2020 </w:t>
      </w:r>
      <w:proofErr w:type="spellStart"/>
      <w:r w:rsidR="00B613F9" w:rsidRPr="00B613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навчальномуроці</w:t>
      </w:r>
      <w:proofErr w:type="spellEnd"/>
    </w:p>
    <w:p w:rsidR="00755325" w:rsidRPr="00B613F9" w:rsidRDefault="00755325" w:rsidP="00B613F9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B613F9"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опрацювати Інструкцію щодо заповнення Класного журналу для 1-4-х класів загальноосвітніх навчальних закладів, затверджену наказом Міністерства освіти і науки України від 08.04.2015 № 412, зареєстровану в Міністерстві юстиції України 27.04.2015 за № 472/26917 та методичні рекомендації щодо заповнення Класного журналу для 1-4-х класів загальноосвітніх навчальних закладів (лист Міністерства освіти і науки України від 21.09.2015 № 2/2-14-1907-15 та лист МОН від 22.05.2018 № 1/9-332);</w:t>
      </w:r>
    </w:p>
    <w:p w:rsidR="00B613F9" w:rsidRPr="003A25ED" w:rsidRDefault="00B613F9" w:rsidP="00B613F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наказом МОН України </w:t>
      </w:r>
      <w:r w:rsidRPr="003A25ED">
        <w:rPr>
          <w:rFonts w:ascii="Times New Roman" w:hAnsi="Times New Roman" w:cs="Times New Roman"/>
          <w:sz w:val="28"/>
          <w:szCs w:val="28"/>
        </w:rPr>
        <w:t xml:space="preserve">№ 1362 </w:t>
      </w:r>
      <w:proofErr w:type="spellStart"/>
      <w:r w:rsidRPr="003A25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A25ED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3A25E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A25ED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B613F9" w:rsidRDefault="00B613F9" w:rsidP="00B613F9">
      <w:pPr>
        <w:pStyle w:val="a6"/>
        <w:ind w:left="360"/>
      </w:pPr>
      <w:r w:rsidRPr="003A25E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A25ED">
        <w:rPr>
          <w:rFonts w:ascii="Times New Roman" w:hAnsi="Times New Roman" w:cs="Times New Roman"/>
          <w:sz w:val="28"/>
          <w:szCs w:val="28"/>
        </w:rPr>
        <w:t>затвердженняметодичнихрекомендаційщодозаповненняКласного</w:t>
      </w:r>
      <w:proofErr w:type="spellEnd"/>
      <w:r w:rsidRPr="003A25ED">
        <w:rPr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r w:rsidRPr="003A25ED">
        <w:rPr>
          <w:rFonts w:ascii="Times New Roman" w:hAnsi="Times New Roman" w:cs="Times New Roman"/>
          <w:sz w:val="28"/>
          <w:szCs w:val="28"/>
        </w:rPr>
        <w:t>учнівпершогокласуНовоїукраїнськоїшколи</w:t>
      </w:r>
      <w:proofErr w:type="spellEnd"/>
    </w:p>
    <w:p w:rsidR="00755325" w:rsidRPr="00882DB7" w:rsidRDefault="00755325" w:rsidP="00755325">
      <w:pPr>
        <w:numPr>
          <w:ilvl w:val="0"/>
          <w:numId w:val="13"/>
        </w:numPr>
        <w:tabs>
          <w:tab w:val="left" w:pos="567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взяти до уваги Інформаційне повідомлення Департаменту загальної середньої та дошкільної освіти МОН України б/н від 05.03.2018р. «Перелік навчальних програм. Варіативний складник. Початкова школа»;</w:t>
      </w:r>
    </w:p>
    <w:p w:rsidR="00755325" w:rsidRPr="00882DB7" w:rsidRDefault="00755325" w:rsidP="00755325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взяти до уваги наказ МОН України № 948 від 05.08.2016 р. «Про затвердження змін до навчальних програм для 1-4-х класів ЗНЗ» (стосується </w:t>
      </w:r>
      <w:r>
        <w:rPr>
          <w:rFonts w:ascii="Times New Roman" w:eastAsia="Calibri" w:hAnsi="Times New Roman" w:cs="Times New Roman"/>
          <w:sz w:val="28"/>
          <w:lang w:val="uk-UA"/>
        </w:rPr>
        <w:t>3</w:t>
      </w:r>
      <w:r w:rsidRPr="00882DB7">
        <w:rPr>
          <w:rFonts w:ascii="Times New Roman" w:eastAsia="Calibri" w:hAnsi="Times New Roman" w:cs="Times New Roman"/>
          <w:sz w:val="28"/>
          <w:lang w:val="uk-UA"/>
        </w:rPr>
        <w:t>-4 класів);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опрацювати «Опис ключових змін в оновлених програмах початкової школи», затверджені рішенням Колегії МОН України від 04.08.2016 р. та оприлюднені на сайті МОН 11.08.2016 р. (стосується </w:t>
      </w:r>
      <w:r w:rsidR="00B613F9">
        <w:rPr>
          <w:rFonts w:ascii="Times New Roman" w:eastAsia="Calibri" w:hAnsi="Times New Roman" w:cs="Times New Roman"/>
          <w:sz w:val="28"/>
          <w:lang w:val="uk-UA"/>
        </w:rPr>
        <w:t>3</w:t>
      </w:r>
      <w:r w:rsidRPr="00882DB7">
        <w:rPr>
          <w:rFonts w:ascii="Times New Roman" w:eastAsia="Calibri" w:hAnsi="Times New Roman" w:cs="Times New Roman"/>
          <w:sz w:val="28"/>
          <w:lang w:val="uk-UA"/>
        </w:rPr>
        <w:t>-4 класів);</w:t>
      </w:r>
    </w:p>
    <w:p w:rsidR="00755325" w:rsidRPr="00882DB7" w:rsidRDefault="00755325" w:rsidP="00755325">
      <w:pPr>
        <w:numPr>
          <w:ilvl w:val="0"/>
          <w:numId w:val="13"/>
        </w:numPr>
        <w:tabs>
          <w:tab w:val="left" w:pos="426"/>
          <w:tab w:val="left" w:pos="567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опрацювати додаток до наказу МОН України від 19.08.2016</w:t>
      </w:r>
      <w:r w:rsidRPr="00882DB7">
        <w:rPr>
          <w:rFonts w:ascii="Times New Roman" w:eastAsia="Calibri" w:hAnsi="Times New Roman" w:cs="Times New Roman"/>
          <w:sz w:val="28"/>
          <w:lang w:val="en-US"/>
        </w:rPr>
        <w:t> </w:t>
      </w:r>
      <w:r w:rsidRPr="00882DB7">
        <w:rPr>
          <w:rFonts w:ascii="Times New Roman" w:eastAsia="Calibri" w:hAnsi="Times New Roman" w:cs="Times New Roman"/>
          <w:sz w:val="28"/>
          <w:lang w:val="uk-UA"/>
        </w:rPr>
        <w:t>р. № 1009 «Орієнтовні вимоги до контролю та оцінювання навчальних досягнень учнів 1-4 класів»;</w:t>
      </w:r>
    </w:p>
    <w:p w:rsidR="00755325" w:rsidRPr="00882DB7" w:rsidRDefault="00755325" w:rsidP="00755325">
      <w:pPr>
        <w:numPr>
          <w:ilvl w:val="0"/>
          <w:numId w:val="13"/>
        </w:numPr>
        <w:tabs>
          <w:tab w:val="left" w:pos="426"/>
          <w:tab w:val="left" w:pos="567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ознайомитися з Листом Департаменту загальної середньої та дошкільної освіти МОН України від 21.05.2018р.№2.2-1255 «Формувальне оцінювання учнів 1 класу» та Листом Департаменту загальної середньої та дошкільної освіти МОН України від 18.05.2018р. №2.2-1250 «Методичні рекомендації щодо формувального оцінювання учнів 1 класу»;</w:t>
      </w:r>
    </w:p>
    <w:p w:rsidR="00755325" w:rsidRPr="00882DB7" w:rsidRDefault="00755325" w:rsidP="00755325">
      <w:pPr>
        <w:numPr>
          <w:ilvl w:val="0"/>
          <w:numId w:val="13"/>
        </w:numPr>
        <w:tabs>
          <w:tab w:val="left" w:pos="426"/>
          <w:tab w:val="left" w:pos="567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ознайомитись з публікаціями на порталі «Нова українська школа»:</w:t>
      </w:r>
    </w:p>
    <w:p w:rsidR="00755325" w:rsidRPr="00882DB7" w:rsidRDefault="00755325" w:rsidP="00755325">
      <w:pPr>
        <w:numPr>
          <w:ilvl w:val="0"/>
          <w:numId w:val="14"/>
        </w:numPr>
        <w:tabs>
          <w:tab w:val="left" w:pos="426"/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Як по-новому оцінюватимуть учнів перших класів</w:t>
      </w:r>
    </w:p>
    <w:p w:rsidR="00755325" w:rsidRDefault="00755325" w:rsidP="00755325">
      <w:pPr>
        <w:numPr>
          <w:ilvl w:val="0"/>
          <w:numId w:val="14"/>
        </w:numPr>
        <w:tabs>
          <w:tab w:val="left" w:pos="426"/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Оцінювання по-новому: як закордонний досвід оцінювання в початкових класах можна використати в Україні</w:t>
      </w:r>
      <w:r>
        <w:rPr>
          <w:rFonts w:ascii="Times New Roman" w:eastAsia="Calibri" w:hAnsi="Times New Roman" w:cs="Times New Roman"/>
          <w:sz w:val="28"/>
          <w:lang w:val="uk-UA"/>
        </w:rPr>
        <w:t>;</w:t>
      </w:r>
    </w:p>
    <w:p w:rsidR="003A25ED" w:rsidRPr="00D614F4" w:rsidRDefault="003A25ED" w:rsidP="00B613F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755325">
        <w:rPr>
          <w:rFonts w:ascii="Times New Roman" w:hAnsi="Times New Roman"/>
          <w:sz w:val="28"/>
          <w:szCs w:val="28"/>
          <w:lang w:val="uk-UA"/>
        </w:rPr>
        <w:t xml:space="preserve">опрацювати </w:t>
      </w:r>
      <w:proofErr w:type="spellStart"/>
      <w:r w:rsidRPr="00755325">
        <w:rPr>
          <w:rFonts w:ascii="Times New Roman" w:hAnsi="Times New Roman"/>
          <w:sz w:val="28"/>
          <w:szCs w:val="28"/>
          <w:lang w:val="uk-UA"/>
        </w:rPr>
        <w:t>м</w:t>
      </w:r>
      <w:r w:rsidRPr="00D614F4">
        <w:rPr>
          <w:rFonts w:ascii="Times New Roman" w:hAnsi="Times New Roman"/>
          <w:color w:val="000000"/>
          <w:sz w:val="28"/>
          <w:szCs w:val="28"/>
          <w:lang w:val="uk-UA"/>
        </w:rPr>
        <w:t>етодичнірекомендаціїщодоформувальногооцінюванняучнів</w:t>
      </w:r>
      <w:proofErr w:type="spellEnd"/>
      <w:r w:rsidRPr="00D614F4">
        <w:rPr>
          <w:rFonts w:ascii="Times New Roman" w:hAnsi="Times New Roman"/>
          <w:color w:val="000000"/>
          <w:sz w:val="28"/>
          <w:szCs w:val="28"/>
          <w:lang w:val="uk-UA"/>
        </w:rPr>
        <w:t xml:space="preserve"> 1 </w:t>
      </w:r>
      <w:proofErr w:type="spellStart"/>
      <w:r w:rsidRPr="00D614F4">
        <w:rPr>
          <w:rFonts w:ascii="Times New Roman" w:hAnsi="Times New Roman"/>
          <w:color w:val="000000"/>
          <w:sz w:val="28"/>
          <w:szCs w:val="28"/>
          <w:lang w:val="uk-UA"/>
        </w:rPr>
        <w:t>класу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D614F4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Pr="00D614F4">
        <w:rPr>
          <w:rFonts w:ascii="Times New Roman" w:hAnsi="Times New Roman"/>
          <w:sz w:val="28"/>
          <w:szCs w:val="28"/>
          <w:lang w:val="uk-UA"/>
        </w:rPr>
        <w:t xml:space="preserve"> листів МОН від 18.05.2018 № 2.2-1250та від 21.05.2018 № 2.2-12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lastRenderedPageBreak/>
        <w:t>взяти до уваги Лист МОН України від 15.09.2015</w:t>
      </w:r>
      <w:r w:rsidRPr="00882DB7">
        <w:rPr>
          <w:rFonts w:ascii="Times New Roman" w:eastAsia="Calibri" w:hAnsi="Times New Roman" w:cs="Times New Roman"/>
          <w:sz w:val="28"/>
          <w:lang w:val="en-US"/>
        </w:rPr>
        <w:t> </w:t>
      </w:r>
      <w:r w:rsidRPr="00882DB7">
        <w:rPr>
          <w:rFonts w:ascii="Times New Roman" w:eastAsia="Calibri" w:hAnsi="Times New Roman" w:cs="Times New Roman"/>
          <w:sz w:val="28"/>
          <w:lang w:val="uk-UA"/>
        </w:rPr>
        <w:t>р. «Щодо дистанційної форми навчання в ЗНЗ»;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опрацювати Концепцію національно-патріотичного виховання дітей та молоді, затверджену наказом МОН України № 641 від 16.06.2015 р.; </w:t>
      </w:r>
    </w:p>
    <w:p w:rsidR="00755325" w:rsidRPr="00D614F4" w:rsidRDefault="00755325" w:rsidP="0075532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755325">
        <w:rPr>
          <w:rFonts w:ascii="Times New Roman" w:hAnsi="Times New Roman"/>
          <w:sz w:val="28"/>
          <w:szCs w:val="28"/>
          <w:lang w:val="uk-UA"/>
        </w:rPr>
        <w:t xml:space="preserve">опрацювати </w:t>
      </w:r>
      <w:proofErr w:type="spellStart"/>
      <w:r w:rsidRPr="00755325">
        <w:rPr>
          <w:rFonts w:ascii="Times New Roman" w:hAnsi="Times New Roman"/>
          <w:sz w:val="28"/>
          <w:szCs w:val="28"/>
          <w:lang w:val="uk-UA"/>
        </w:rPr>
        <w:t>м</w:t>
      </w:r>
      <w:r w:rsidRPr="00D614F4">
        <w:rPr>
          <w:rFonts w:ascii="Times New Roman" w:hAnsi="Times New Roman"/>
          <w:color w:val="000000"/>
          <w:sz w:val="28"/>
          <w:szCs w:val="28"/>
          <w:lang w:val="uk-UA"/>
        </w:rPr>
        <w:t>етодичнірекомендаціїщодоформувальногооцінюванняучнів</w:t>
      </w:r>
      <w:proofErr w:type="spellEnd"/>
      <w:r w:rsidRPr="00D614F4">
        <w:rPr>
          <w:rFonts w:ascii="Times New Roman" w:hAnsi="Times New Roman"/>
          <w:color w:val="000000"/>
          <w:sz w:val="28"/>
          <w:szCs w:val="28"/>
          <w:lang w:val="uk-UA"/>
        </w:rPr>
        <w:t xml:space="preserve"> 1 </w:t>
      </w:r>
      <w:proofErr w:type="spellStart"/>
      <w:r w:rsidRPr="00D614F4">
        <w:rPr>
          <w:rFonts w:ascii="Times New Roman" w:hAnsi="Times New Roman"/>
          <w:color w:val="000000"/>
          <w:sz w:val="28"/>
          <w:szCs w:val="28"/>
          <w:lang w:val="uk-UA"/>
        </w:rPr>
        <w:t>класу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D614F4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Pr="00D614F4">
        <w:rPr>
          <w:rFonts w:ascii="Times New Roman" w:hAnsi="Times New Roman"/>
          <w:sz w:val="28"/>
          <w:szCs w:val="28"/>
          <w:lang w:val="uk-UA"/>
        </w:rPr>
        <w:t xml:space="preserve"> листів МОН від 18.05.2018 № 2.2-1250та від 21.05.2018 № 2.2-1255</w:t>
      </w:r>
    </w:p>
    <w:p w:rsidR="003A25ED" w:rsidRDefault="003A25ED" w:rsidP="003A25ED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опрацювати додаток до наказу МОН України № 641 від 16.06.2015 р. «Методичні рекомендації щодо національно-патріотичного виховання у ЗНЗ»;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опрацювати літературу з питань самоосвіти вчителя А.Я.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Айзенберга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, Г.І.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Вергелеса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, І.Р.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Калмикова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, А.А.Колесникова, Л.М.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Мітіна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, С.Лебедєва, Т.М.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Левашової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, М.М.Лобанова, Л.М.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Логутенко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, В.Д.Луганського, Б.І.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Любімова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;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опановувати новітні практики, технології, методики, спираючись на знання набуті у ході дистанційного навчання на сайті студії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онлайн-освіти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EdEra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вебінарах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інтернет-марафонах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;</w:t>
      </w:r>
    </w:p>
    <w:p w:rsidR="00755325" w:rsidRPr="00882DB7" w:rsidRDefault="00755325" w:rsidP="00755325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скоригувати індивідуальні педагогічні проблеми, над якими вчителі будуть працювати протягом навчального року;</w:t>
      </w:r>
    </w:p>
    <w:p w:rsidR="00755325" w:rsidRPr="00882DB7" w:rsidRDefault="00755325" w:rsidP="00755325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спланувати навчально-виховну роботу 1-4 класів на рік, взявши до уваги  тематичний підхід до організації навчання;</w:t>
      </w:r>
    </w:p>
    <w:p w:rsidR="00755325" w:rsidRDefault="00755325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Default="00F56CED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Default="00F56CED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Default="00F56CED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Default="00F56CED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Default="00F56CED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Default="00F56CED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Default="00F56CED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Default="00F56CED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Default="00F56CED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Default="00F56CED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Default="00F56CED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Pr="00882DB7" w:rsidRDefault="00F56CED" w:rsidP="0075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CED" w:rsidRDefault="00755325" w:rsidP="00755325">
      <w:pPr>
        <w:pStyle w:val="a4"/>
        <w:jc w:val="center"/>
        <w:rPr>
          <w:b/>
          <w:sz w:val="40"/>
          <w:szCs w:val="40"/>
          <w:lang w:eastAsia="ru-RU"/>
        </w:rPr>
      </w:pPr>
      <w:r w:rsidRPr="00882DB7">
        <w:rPr>
          <w:b/>
          <w:sz w:val="40"/>
          <w:szCs w:val="40"/>
          <w:lang w:eastAsia="ru-RU"/>
        </w:rPr>
        <w:lastRenderedPageBreak/>
        <w:t>Засідання 2</w:t>
      </w:r>
    </w:p>
    <w:p w:rsidR="00755325" w:rsidRDefault="00755325" w:rsidP="00755325">
      <w:pPr>
        <w:pStyle w:val="a4"/>
        <w:jc w:val="center"/>
        <w:rPr>
          <w:rStyle w:val="a5"/>
          <w:rFonts w:ascii="Georgia" w:hAnsi="Georgia"/>
          <w:color w:val="FF0000"/>
          <w:sz w:val="36"/>
          <w:szCs w:val="36"/>
          <w:u w:val="single"/>
          <w:lang w:val="ru-RU"/>
        </w:rPr>
      </w:pPr>
      <w:r w:rsidRPr="00882DB7">
        <w:rPr>
          <w:rStyle w:val="a5"/>
          <w:rFonts w:ascii="Georgia" w:hAnsi="Georgia"/>
          <w:color w:val="FF0000"/>
          <w:sz w:val="36"/>
          <w:szCs w:val="36"/>
          <w:u w:val="single"/>
        </w:rPr>
        <w:t>Форма роботи: за круглим столом</w:t>
      </w:r>
    </w:p>
    <w:p w:rsidR="00755325" w:rsidRPr="00882DB7" w:rsidRDefault="00755325" w:rsidP="00755325">
      <w:pPr>
        <w:pStyle w:val="a4"/>
        <w:jc w:val="center"/>
        <w:rPr>
          <w:lang w:val="ru-RU"/>
        </w:rPr>
      </w:pPr>
      <w:r>
        <w:rPr>
          <w:rStyle w:val="a5"/>
          <w:rFonts w:ascii="Georgia" w:hAnsi="Georgia"/>
          <w:color w:val="FF0000"/>
          <w:sz w:val="36"/>
          <w:szCs w:val="36"/>
          <w:u w:val="single"/>
          <w:lang w:val="ru-RU"/>
        </w:rPr>
        <w:t>(ЛИСТОПАД)</w:t>
      </w:r>
    </w:p>
    <w:p w:rsidR="00755325" w:rsidRPr="00882DB7" w:rsidRDefault="00755325" w:rsidP="00755325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82DB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Тема. Системно-діяльнісний підхід як філософія освіти початкової школи. Мовно-літературна освітня галузь</w:t>
      </w:r>
    </w:p>
    <w:p w:rsidR="00755325" w:rsidRPr="00882DB7" w:rsidRDefault="00755325" w:rsidP="00755325">
      <w:pPr>
        <w:spacing w:before="240" w:after="0"/>
        <w:ind w:left="5245"/>
        <w:jc w:val="both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Якщо знання – це новий капітал, то інновації – нова валюта.</w:t>
      </w:r>
    </w:p>
    <w:p w:rsidR="00755325" w:rsidRDefault="00755325" w:rsidP="00F56CED">
      <w:pPr>
        <w:spacing w:before="240" w:after="0"/>
        <w:ind w:left="4536"/>
        <w:jc w:val="right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 xml:space="preserve">                                               </w:t>
      </w:r>
      <w:proofErr w:type="spellStart"/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Кевін</w:t>
      </w:r>
      <w:proofErr w:type="spellEnd"/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Келлі</w:t>
      </w:r>
      <w:proofErr w:type="spellEnd"/>
    </w:p>
    <w:p w:rsidR="00F56CED" w:rsidRPr="00882DB7" w:rsidRDefault="00F56CED" w:rsidP="00F56CED">
      <w:pPr>
        <w:spacing w:before="240" w:after="0"/>
        <w:ind w:left="4536"/>
        <w:jc w:val="right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</w:p>
    <w:p w:rsidR="00755325" w:rsidRPr="00882DB7" w:rsidRDefault="00755325" w:rsidP="00755325">
      <w:pPr>
        <w:numPr>
          <w:ilvl w:val="0"/>
          <w:numId w:val="15"/>
        </w:numPr>
        <w:spacing w:before="24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Вивчаємо Державний стандарт початкової освіти. </w:t>
      </w: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Планування навчальних видів діяльності для досягнення очікуваних результатів в мовно-літературній освітній галузі. </w:t>
      </w:r>
    </w:p>
    <w:p w:rsidR="00755325" w:rsidRPr="00882DB7" w:rsidRDefault="00755325" w:rsidP="00755325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Інтеграція навичок «Щоденні 5»: читання для себе, читання для когось, слухання, робота зі словами, письмо для себе.</w:t>
      </w:r>
    </w:p>
    <w:p w:rsidR="00755325" w:rsidRPr="00882DB7" w:rsidRDefault="00755325" w:rsidP="00755325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b/>
          <w:i/>
          <w:sz w:val="28"/>
          <w:lang w:val="uk-UA"/>
        </w:rPr>
        <w:t>Карусель інновацій.</w:t>
      </w: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Використання інтерактивних технологій для досягнення очікуваних результатів навчальної діяльності на уроках української мови і літературного читання: </w:t>
      </w:r>
    </w:p>
    <w:p w:rsidR="00755325" w:rsidRPr="00882DB7" w:rsidRDefault="00755325" w:rsidP="0075532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технологія «кластера» на уроках літературного читання; </w:t>
      </w:r>
    </w:p>
    <w:p w:rsidR="00755325" w:rsidRPr="00882DB7" w:rsidRDefault="00755325" w:rsidP="0075532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квестова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технологія у навчанні мови і літератури; </w:t>
      </w:r>
    </w:p>
    <w:p w:rsidR="00755325" w:rsidRPr="00882DB7" w:rsidRDefault="00755325" w:rsidP="0075532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інтеграція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навсання.Ефективність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інтегрованих  уроків.</w:t>
      </w:r>
    </w:p>
    <w:p w:rsidR="00755325" w:rsidRPr="00882DB7" w:rsidRDefault="00755325" w:rsidP="0075532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технологія ЧПКМ (читання і письмо для розвитку критичного мислення).</w:t>
      </w:r>
    </w:p>
    <w:p w:rsidR="00755325" w:rsidRPr="00882DB7" w:rsidRDefault="00755325" w:rsidP="0075532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Технологія </w:t>
      </w:r>
      <w:r w:rsidRPr="00882DB7">
        <w:rPr>
          <w:rFonts w:ascii="Times New Roman" w:eastAsia="Calibri" w:hAnsi="Times New Roman" w:cs="Times New Roman"/>
          <w:sz w:val="28"/>
          <w:lang w:val="en-US"/>
        </w:rPr>
        <w:t>SmartKids</w:t>
      </w: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в навчальному процесі.</w:t>
      </w:r>
    </w:p>
    <w:p w:rsidR="00755325" w:rsidRPr="00882DB7" w:rsidRDefault="00755325" w:rsidP="00755325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b/>
          <w:i/>
          <w:sz w:val="28"/>
          <w:lang w:val="uk-UA"/>
        </w:rPr>
        <w:t>Презентація</w:t>
      </w: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конспектів інтегрованого навчального дня з використанням інноваці</w:t>
      </w:r>
      <w:r>
        <w:rPr>
          <w:rFonts w:ascii="Times New Roman" w:eastAsia="Calibri" w:hAnsi="Times New Roman" w:cs="Times New Roman"/>
          <w:sz w:val="28"/>
          <w:lang w:val="uk-UA"/>
        </w:rPr>
        <w:t>йних методів та прийомів роботи</w:t>
      </w:r>
    </w:p>
    <w:p w:rsidR="00755325" w:rsidRPr="00882DB7" w:rsidRDefault="00755325" w:rsidP="0075532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82DB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lastRenderedPageBreak/>
        <w:t>Завдання для самоосвітньої роботи між засіданнями:</w:t>
      </w:r>
    </w:p>
    <w:p w:rsidR="00755325" w:rsidRPr="00882DB7" w:rsidRDefault="00755325" w:rsidP="00755325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взяти до уваги рекомендації </w:t>
      </w:r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«Як створити і провести квест-урок»:</w:t>
      </w:r>
    </w:p>
    <w:p w:rsidR="00755325" w:rsidRPr="00882DB7" w:rsidRDefault="00123D41" w:rsidP="0075532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="00755325" w:rsidRPr="00882D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https://naurok.com.ua/post/navchalniy-kvest-navchati-shukati-grati</w:t>
        </w:r>
      </w:hyperlink>
    </w:p>
    <w:p w:rsidR="00755325" w:rsidRPr="00882DB7" w:rsidRDefault="00755325" w:rsidP="0075532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вебінар</w:t>
      </w:r>
      <w:proofErr w:type="spellEnd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«Методика створення та проведення навчальних квестів»:</w:t>
      </w:r>
      <w:hyperlink r:id="rId7" w:history="1">
        <w:r w:rsidRPr="00882D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https://naurok.com.ua/webinar/metodika-stvorennya-ta-provedennya-navchalnih-kvestiv</w:t>
        </w:r>
      </w:hyperlink>
    </w:p>
    <w:p w:rsidR="00755325" w:rsidRPr="00882DB7" w:rsidRDefault="00755325" w:rsidP="00755325">
      <w:pPr>
        <w:numPr>
          <w:ilvl w:val="0"/>
          <w:numId w:val="17"/>
        </w:numPr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опрацювати статтю «Інтегровані уроки : від теорії до практики»: </w:t>
      </w:r>
      <w:hyperlink r:id="rId8" w:history="1">
        <w:r w:rsidRPr="00882D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https://naurok.com.ua/post/integrovani-uroki-vid-teori-do-praktiki</w:t>
        </w:r>
      </w:hyperlink>
    </w:p>
    <w:p w:rsidR="00755325" w:rsidRPr="00882DB7" w:rsidRDefault="00755325" w:rsidP="00755325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організувати участь молодших школярів у  інтернет-олімпіаді «На урок»</w:t>
      </w:r>
      <w:r w:rsidR="00B613F9">
        <w:rPr>
          <w:rFonts w:ascii="Times New Roman" w:eastAsia="Calibri" w:hAnsi="Times New Roman" w:cs="Times New Roman"/>
          <w:sz w:val="28"/>
          <w:szCs w:val="28"/>
          <w:lang w:val="uk-UA"/>
        </w:rPr>
        <w:t>, «</w:t>
      </w:r>
      <w:proofErr w:type="spellStart"/>
      <w:r w:rsidR="00B613F9">
        <w:rPr>
          <w:rFonts w:ascii="Times New Roman" w:eastAsia="Calibri" w:hAnsi="Times New Roman" w:cs="Times New Roman"/>
          <w:sz w:val="28"/>
          <w:szCs w:val="28"/>
          <w:lang w:val="uk-UA"/>
        </w:rPr>
        <w:t>Всеосвіта</w:t>
      </w:r>
      <w:proofErr w:type="spellEnd"/>
      <w:r w:rsidR="00B613F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, творчих конкурсах юних мовознавців;</w:t>
      </w:r>
    </w:p>
    <w:p w:rsidR="00755325" w:rsidRPr="00882DB7" w:rsidRDefault="00755325" w:rsidP="00755325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підготовка, презентація та розповсюдження інноваційного досвіду щодо впровадження Державного стандарту початкової освіти в мовно-літературній освітній галузі.</w:t>
      </w:r>
    </w:p>
    <w:p w:rsidR="00755325" w:rsidRPr="00882DB7" w:rsidRDefault="00755325" w:rsidP="00755325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55325" w:rsidRPr="00882DB7" w:rsidRDefault="00755325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755325" w:rsidRDefault="00755325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56CED" w:rsidRDefault="00F56CED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56CED" w:rsidRDefault="00F56CED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56CED" w:rsidRDefault="00F56CED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56CED" w:rsidRDefault="00F56CED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56CED" w:rsidRDefault="00F56CED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56CED" w:rsidRDefault="00F56CED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56CED" w:rsidRDefault="00F56CED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56CED" w:rsidRDefault="00F56CED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56CED" w:rsidRDefault="00F56CED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56CED" w:rsidRPr="00882DB7" w:rsidRDefault="00F56CED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56CED" w:rsidRDefault="00F56CED" w:rsidP="00755325">
      <w:pPr>
        <w:pStyle w:val="a4"/>
        <w:jc w:val="center"/>
        <w:rPr>
          <w:b/>
          <w:sz w:val="40"/>
          <w:szCs w:val="40"/>
          <w:lang w:eastAsia="ru-RU"/>
        </w:rPr>
      </w:pPr>
    </w:p>
    <w:p w:rsidR="00F56CED" w:rsidRDefault="00755325" w:rsidP="00755325">
      <w:pPr>
        <w:pStyle w:val="a4"/>
        <w:jc w:val="center"/>
        <w:rPr>
          <w:b/>
          <w:sz w:val="40"/>
          <w:szCs w:val="40"/>
          <w:lang w:eastAsia="ru-RU"/>
        </w:rPr>
      </w:pPr>
      <w:r w:rsidRPr="00882DB7">
        <w:rPr>
          <w:b/>
          <w:sz w:val="40"/>
          <w:szCs w:val="40"/>
          <w:lang w:eastAsia="ru-RU"/>
        </w:rPr>
        <w:lastRenderedPageBreak/>
        <w:t>Засідання 3</w:t>
      </w:r>
    </w:p>
    <w:p w:rsidR="00755325" w:rsidRDefault="00755325" w:rsidP="00755325">
      <w:pPr>
        <w:pStyle w:val="a4"/>
        <w:jc w:val="center"/>
        <w:rPr>
          <w:rStyle w:val="a5"/>
          <w:color w:val="FF0000"/>
          <w:sz w:val="44"/>
          <w:szCs w:val="44"/>
          <w:u w:val="single"/>
          <w:lang w:val="ru-RU"/>
        </w:rPr>
      </w:pPr>
      <w:r w:rsidRPr="00882DB7">
        <w:rPr>
          <w:rStyle w:val="a5"/>
          <w:color w:val="FF0000"/>
          <w:sz w:val="44"/>
          <w:szCs w:val="44"/>
          <w:u w:val="single"/>
        </w:rPr>
        <w:t>Форма роботи: методичні посиденьки</w:t>
      </w:r>
    </w:p>
    <w:p w:rsidR="00755325" w:rsidRPr="00882DB7" w:rsidRDefault="00755325" w:rsidP="00755325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(СІЧЕНЬ)</w:t>
      </w:r>
    </w:p>
    <w:p w:rsidR="00755325" w:rsidRPr="00882DB7" w:rsidRDefault="00755325" w:rsidP="00755325">
      <w:pPr>
        <w:ind w:left="1134" w:hanging="1134"/>
        <w:jc w:val="both"/>
        <w:rPr>
          <w:rFonts w:ascii="Calibri" w:eastAsia="Times New Roman" w:hAnsi="Calibri" w:cs="Times New Roman"/>
          <w:b/>
          <w:sz w:val="40"/>
          <w:szCs w:val="40"/>
          <w:lang w:val="uk-UA" w:eastAsia="ru-RU"/>
        </w:rPr>
      </w:pPr>
      <w:r w:rsidRPr="00882DB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Тема. Педагогіка партнерства як ключовий компонент Нової української школи</w:t>
      </w:r>
      <w:r w:rsidRPr="00882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. </w:t>
      </w:r>
      <w:r w:rsidRPr="00882DB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Математична освітня галузь</w:t>
      </w:r>
    </w:p>
    <w:p w:rsidR="00755325" w:rsidRPr="00882DB7" w:rsidRDefault="00755325" w:rsidP="00755325">
      <w:pPr>
        <w:ind w:left="4111"/>
        <w:jc w:val="both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Якщо ти хочеш зміну в майбутньому – стань цією зміною в сьогоденні.</w:t>
      </w:r>
    </w:p>
    <w:p w:rsidR="00755325" w:rsidRPr="00882DB7" w:rsidRDefault="00755325" w:rsidP="00755325">
      <w:pPr>
        <w:ind w:left="4111"/>
        <w:jc w:val="both"/>
        <w:rPr>
          <w:rFonts w:ascii="Georgia" w:eastAsia="Times New Roman" w:hAnsi="Georgia" w:cs="Times New Roman"/>
          <w:i/>
          <w:szCs w:val="28"/>
          <w:lang w:val="uk-UA" w:eastAsia="ru-RU"/>
        </w:rPr>
      </w:pPr>
      <w:proofErr w:type="spellStart"/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Магатма</w:t>
      </w:r>
      <w:proofErr w:type="spellEnd"/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 xml:space="preserve"> Ганді</w:t>
      </w:r>
    </w:p>
    <w:p w:rsidR="00755325" w:rsidRPr="00882DB7" w:rsidRDefault="00755325" w:rsidP="00755325">
      <w:pPr>
        <w:numPr>
          <w:ilvl w:val="0"/>
          <w:numId w:val="19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Тренінг. </w:t>
      </w: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Педагогіка партнерства як продуктивна форма взаємодії вчителя та учнів. </w:t>
      </w:r>
    </w:p>
    <w:p w:rsidR="00755325" w:rsidRPr="00882DB7" w:rsidRDefault="00755325" w:rsidP="00755325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Інтеграція у навчанні молодших школярів математики. </w:t>
      </w:r>
    </w:p>
    <w:p w:rsidR="00755325" w:rsidRPr="00882DB7" w:rsidRDefault="00755325" w:rsidP="00755325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b/>
          <w:i/>
          <w:sz w:val="28"/>
          <w:lang w:val="uk-UA"/>
        </w:rPr>
        <w:t>Аукціон методичних ідей.</w:t>
      </w: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Інтерактивні форми організації навчальної діяльності молодших школярів на уроках математики: </w:t>
      </w:r>
    </w:p>
    <w:p w:rsidR="00755325" w:rsidRPr="00882DB7" w:rsidRDefault="00755325" w:rsidP="0075532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кейс-технологія;</w:t>
      </w:r>
    </w:p>
    <w:p w:rsidR="00755325" w:rsidRPr="00882DB7" w:rsidRDefault="00755325" w:rsidP="0075532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«перевернуте навчання»;</w:t>
      </w:r>
    </w:p>
    <w:p w:rsidR="00755325" w:rsidRPr="00882DB7" w:rsidRDefault="00755325" w:rsidP="0075532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сторітелінг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;</w:t>
      </w:r>
    </w:p>
    <w:p w:rsidR="00755325" w:rsidRPr="00882DB7" w:rsidRDefault="00755325" w:rsidP="0075532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технологія «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боншо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»;</w:t>
      </w:r>
    </w:p>
    <w:p w:rsidR="00755325" w:rsidRPr="00882DB7" w:rsidRDefault="00755325" w:rsidP="0075532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технологія квестів;</w:t>
      </w:r>
    </w:p>
    <w:p w:rsidR="00755325" w:rsidRPr="00882DB7" w:rsidRDefault="00755325" w:rsidP="0075532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технологія «кольорові капелюхи» (6 капелюхів мислення Едварда Де Боно); </w:t>
      </w:r>
    </w:p>
    <w:p w:rsidR="00755325" w:rsidRPr="00882DB7" w:rsidRDefault="00755325" w:rsidP="00755325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Гра по-новому – навчання по-іншому з LEGO.</w:t>
      </w:r>
    </w:p>
    <w:p w:rsidR="00755325" w:rsidRPr="00882DB7" w:rsidRDefault="00755325" w:rsidP="00755325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b/>
          <w:i/>
          <w:sz w:val="28"/>
          <w:lang w:val="uk-UA"/>
        </w:rPr>
        <w:t>Практикум.</w:t>
      </w: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Метод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компетентнісного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навчання «Шість цеглинок»</w:t>
      </w:r>
    </w:p>
    <w:p w:rsidR="00755325" w:rsidRPr="00882DB7" w:rsidRDefault="00755325" w:rsidP="0075532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755325" w:rsidRPr="00882DB7" w:rsidRDefault="00755325" w:rsidP="0075532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755325" w:rsidRPr="00882DB7" w:rsidRDefault="00755325" w:rsidP="0075532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755325" w:rsidRPr="00882DB7" w:rsidRDefault="00755325" w:rsidP="0075532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82DB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lastRenderedPageBreak/>
        <w:t>Завдання для самоосвітньої роботи між засіданнями:</w:t>
      </w:r>
    </w:p>
    <w:p w:rsidR="00755325" w:rsidRPr="00882DB7" w:rsidRDefault="00755325" w:rsidP="00755325">
      <w:pPr>
        <w:numPr>
          <w:ilvl w:val="0"/>
          <w:numId w:val="21"/>
        </w:numPr>
        <w:tabs>
          <w:tab w:val="num" w:pos="142"/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ознайомитися з добіркою матеріалів, які допоможуть запровадити принципи STEM-освіти у навчальний процес:</w:t>
      </w:r>
    </w:p>
    <w:p w:rsidR="00755325" w:rsidRPr="00882DB7" w:rsidRDefault="00123D41" w:rsidP="00755325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="00755325" w:rsidRPr="00882D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https://naurok.com.ua/post/yak-provesti-stem-urok</w:t>
        </w:r>
      </w:hyperlink>
    </w:p>
    <w:p w:rsidR="00755325" w:rsidRPr="00882DB7" w:rsidRDefault="00755325" w:rsidP="00755325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вебінар</w:t>
      </w:r>
      <w:proofErr w:type="spellEnd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«STEM у школі: методичні рекомендації щодо впровадження на уроках»: </w:t>
      </w:r>
      <w:hyperlink r:id="rId10" w:history="1">
        <w:r w:rsidRPr="00882D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https://naurok.com.ua/webinar/stem-u-shkoli-metodichni-rekomendaci-schodo-vprovadzhennya-na-urokah</w:t>
        </w:r>
      </w:hyperlink>
    </w:p>
    <w:p w:rsidR="00755325" w:rsidRPr="00882DB7" w:rsidRDefault="00755325" w:rsidP="00755325">
      <w:pPr>
        <w:numPr>
          <w:ilvl w:val="0"/>
          <w:numId w:val="21"/>
        </w:numPr>
        <w:tabs>
          <w:tab w:val="num" w:pos="142"/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до уваги статтю «Чому LEGO у школі – це круто»:</w:t>
      </w:r>
    </w:p>
    <w:p w:rsidR="00755325" w:rsidRPr="00882DB7" w:rsidRDefault="00123D41" w:rsidP="00755325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hyperlink r:id="rId11" w:history="1">
        <w:r w:rsidR="00755325" w:rsidRPr="00882D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https://naurok.com.ua/post/chomu-lego-u-shkoli-ce-kruto</w:t>
        </w:r>
      </w:hyperlink>
    </w:p>
    <w:p w:rsidR="00755325" w:rsidRPr="00882DB7" w:rsidRDefault="00123D41" w:rsidP="00755325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="00755325" w:rsidRPr="00882DB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https://osvitoria.media/experience/tseglynka-za-tseglynkoyu-yak-vykorystovuvaty-lego-na-urokah/</w:t>
        </w:r>
      </w:hyperlink>
    </w:p>
    <w:p w:rsidR="00755325" w:rsidRPr="00882DB7" w:rsidRDefault="00755325" w:rsidP="0075532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 ознайомитися з відео-матеріалом «Шість капелюхів: прийом-гра для розвитку критичного мислення»: </w:t>
      </w:r>
      <w:hyperlink r:id="rId13" w:history="1">
        <w:r w:rsidRPr="00882D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https://naurok.com.ua/post/shist-kapelyuhiv-priyom-gra-dlya-rozvitku-kritichnogo-mislennya</w:t>
        </w:r>
      </w:hyperlink>
    </w:p>
    <w:p w:rsidR="00755325" w:rsidRPr="00882DB7" w:rsidRDefault="00755325" w:rsidP="0075532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ознайомитися з літературою по впровадженню групових методів навчання:</w:t>
      </w:r>
    </w:p>
    <w:p w:rsidR="00755325" w:rsidRPr="00882DB7" w:rsidRDefault="00755325" w:rsidP="00755325">
      <w:pPr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Лійметс</w:t>
      </w:r>
      <w:proofErr w:type="spellEnd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 Групова робота на уроці. – К., 2005</w:t>
      </w:r>
    </w:p>
    <w:p w:rsidR="00755325" w:rsidRPr="00882DB7" w:rsidRDefault="00755325" w:rsidP="00755325">
      <w:pPr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Галіцина</w:t>
      </w:r>
      <w:proofErr w:type="spellEnd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Ігри для дорослих. Інтерактивні методи навчання. – К., 2005</w:t>
      </w:r>
    </w:p>
    <w:p w:rsidR="00755325" w:rsidRPr="00882DB7" w:rsidRDefault="00755325" w:rsidP="00755325">
      <w:pPr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Методичний порадник: форми і методи навчання / укладач Б.О.</w:t>
      </w:r>
      <w:proofErr w:type="spellStart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Житник</w:t>
      </w:r>
      <w:proofErr w:type="spellEnd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. – Х.: А.С.К., 2014</w:t>
      </w:r>
    </w:p>
    <w:p w:rsidR="00755325" w:rsidRPr="00882DB7" w:rsidRDefault="00755325" w:rsidP="00755325">
      <w:pPr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участь молодших школярів у Всеукраїнській грі «Кенгуру», інтернет-олімпіаді «На урок»</w:t>
      </w:r>
      <w:r w:rsidR="00B6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B6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Всеосвіта</w:t>
      </w:r>
      <w:proofErr w:type="spellEnd"/>
      <w:r w:rsidR="00B6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82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55325" w:rsidRPr="00882DB7" w:rsidRDefault="00755325" w:rsidP="00755325">
      <w:pPr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переглянути інтегровані уроки учасників конкурсу «Учитель року» в номінації «Початкова освіта»;</w:t>
      </w:r>
    </w:p>
    <w:p w:rsidR="00755325" w:rsidRPr="00882DB7" w:rsidRDefault="00755325" w:rsidP="00755325">
      <w:pPr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82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взаємовідвідування</w:t>
      </w:r>
      <w:proofErr w:type="spellEnd"/>
      <w:r w:rsidRPr="00882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аналіз уроків членами </w:t>
      </w:r>
      <w:proofErr w:type="spellStart"/>
      <w:r w:rsidRPr="00882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методоб</w:t>
      </w:r>
      <w:proofErr w:type="spellEnd"/>
      <w:r w:rsidRPr="00882DB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єднання;</w:t>
      </w: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325" w:rsidRPr="00882DB7" w:rsidRDefault="00755325" w:rsidP="00755325">
      <w:pPr>
        <w:spacing w:after="0"/>
        <w:jc w:val="both"/>
        <w:rPr>
          <w:rFonts w:ascii="Calibri" w:eastAsia="Times New Roman" w:hAnsi="Calibri" w:cs="Times New Roman"/>
          <w:lang w:val="uk-UA" w:eastAsia="ru-RU"/>
        </w:rPr>
      </w:pPr>
    </w:p>
    <w:p w:rsidR="00F56CED" w:rsidRDefault="00755325" w:rsidP="00755325">
      <w:pPr>
        <w:pStyle w:val="a4"/>
        <w:jc w:val="center"/>
        <w:rPr>
          <w:rStyle w:val="a5"/>
          <w:rFonts w:ascii="Georgia" w:hAnsi="Georgia"/>
          <w:color w:val="FF0000"/>
        </w:rPr>
      </w:pPr>
      <w:r w:rsidRPr="00882DB7">
        <w:rPr>
          <w:b/>
          <w:sz w:val="40"/>
          <w:szCs w:val="40"/>
          <w:lang w:eastAsia="ru-RU"/>
        </w:rPr>
        <w:lastRenderedPageBreak/>
        <w:t>Засідання 4</w:t>
      </w:r>
    </w:p>
    <w:p w:rsidR="00755325" w:rsidRDefault="00755325" w:rsidP="00755325">
      <w:pPr>
        <w:pStyle w:val="a4"/>
        <w:jc w:val="center"/>
        <w:rPr>
          <w:rStyle w:val="a5"/>
          <w:rFonts w:ascii="Georgia" w:hAnsi="Georgia"/>
          <w:color w:val="FF0000"/>
          <w:sz w:val="52"/>
          <w:szCs w:val="52"/>
        </w:rPr>
      </w:pPr>
      <w:r w:rsidRPr="00882DB7">
        <w:rPr>
          <w:rStyle w:val="a5"/>
          <w:rFonts w:ascii="Georgia" w:hAnsi="Georgia"/>
          <w:color w:val="FF0000"/>
          <w:sz w:val="52"/>
          <w:szCs w:val="52"/>
        </w:rPr>
        <w:t>Форма роботи: обмін досвідом</w:t>
      </w:r>
    </w:p>
    <w:p w:rsidR="00755325" w:rsidRPr="00882DB7" w:rsidRDefault="00755325" w:rsidP="00755325">
      <w:pPr>
        <w:pStyle w:val="a4"/>
        <w:jc w:val="center"/>
        <w:rPr>
          <w:sz w:val="52"/>
          <w:szCs w:val="52"/>
        </w:rPr>
      </w:pPr>
      <w:r w:rsidRPr="00021617">
        <w:rPr>
          <w:rStyle w:val="a5"/>
          <w:rFonts w:ascii="Georgia" w:hAnsi="Georgia"/>
          <w:sz w:val="52"/>
          <w:szCs w:val="52"/>
        </w:rPr>
        <w:t>(БЕРЕЗЕНЬ)</w:t>
      </w:r>
    </w:p>
    <w:p w:rsidR="00755325" w:rsidRPr="00882DB7" w:rsidRDefault="00755325" w:rsidP="00755325">
      <w:pPr>
        <w:spacing w:after="0"/>
        <w:ind w:left="1134" w:hanging="113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82DB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Тема. Модернізація змісту освіти в умовах реалізації Державного стандарту початкової освіти. Природнича освітня галузь</w:t>
      </w:r>
    </w:p>
    <w:p w:rsidR="00755325" w:rsidRPr="00882DB7" w:rsidRDefault="00755325" w:rsidP="00755325">
      <w:pPr>
        <w:ind w:left="4678"/>
        <w:jc w:val="both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Немає прагнення більш природного, ніж прагнення до знань.</w:t>
      </w:r>
    </w:p>
    <w:p w:rsidR="00755325" w:rsidRPr="00882DB7" w:rsidRDefault="00755325" w:rsidP="00B613F9">
      <w:pPr>
        <w:ind w:left="4253"/>
        <w:jc w:val="right"/>
        <w:rPr>
          <w:rFonts w:ascii="Georgia" w:eastAsia="Times New Roman" w:hAnsi="Georgia" w:cs="Times New Roman"/>
          <w:i/>
          <w:sz w:val="28"/>
          <w:szCs w:val="28"/>
          <w:highlight w:val="yellow"/>
          <w:lang w:val="uk-UA" w:eastAsia="ru-RU"/>
        </w:rPr>
      </w:pPr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 xml:space="preserve">                                            </w:t>
      </w:r>
      <w:proofErr w:type="spellStart"/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М.де</w:t>
      </w:r>
      <w:proofErr w:type="spellEnd"/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882DB7"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Монтель</w:t>
      </w:r>
      <w:proofErr w:type="spellEnd"/>
    </w:p>
    <w:p w:rsidR="00755325" w:rsidRPr="00882DB7" w:rsidRDefault="00755325" w:rsidP="00755325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Критичне мислення як засіб формування та розвитку творчих здібностей молодших школярів на уроках природознавства. </w:t>
      </w:r>
    </w:p>
    <w:p w:rsidR="00755325" w:rsidRPr="00882DB7" w:rsidRDefault="00755325" w:rsidP="00755325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Інтеграція змісту кількох навчальних предметів навколо природничої теми.</w:t>
      </w:r>
    </w:p>
    <w:p w:rsidR="00755325" w:rsidRPr="00882DB7" w:rsidRDefault="00755325" w:rsidP="00755325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Скрайбінг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– сучасний засіб візуалізації мислення учнів. </w:t>
      </w:r>
    </w:p>
    <w:p w:rsidR="00755325" w:rsidRPr="00882DB7" w:rsidRDefault="00755325" w:rsidP="00755325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b/>
          <w:i/>
          <w:sz w:val="28"/>
          <w:lang w:val="uk-UA"/>
        </w:rPr>
        <w:t>Аукціон методичних ідей.</w:t>
      </w: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Інтерактивні прийоми роботи на уроках природознавства:</w:t>
      </w:r>
    </w:p>
    <w:p w:rsidR="00755325" w:rsidRPr="00882DB7" w:rsidRDefault="00755325" w:rsidP="0075532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активізація пізнавальної діяльності учнів на уроці природознавства засобами технології «перевернутий клас»; </w:t>
      </w:r>
    </w:p>
    <w:p w:rsidR="00755325" w:rsidRPr="00882DB7" w:rsidRDefault="00755325" w:rsidP="0075532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прийом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фішбоун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; </w:t>
      </w:r>
    </w:p>
    <w:p w:rsidR="00755325" w:rsidRPr="00882DB7" w:rsidRDefault="00755325" w:rsidP="0075532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прийом «Кубик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Блума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»; </w:t>
      </w:r>
    </w:p>
    <w:p w:rsidR="00755325" w:rsidRPr="00882DB7" w:rsidRDefault="00755325" w:rsidP="00755325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b/>
          <w:i/>
          <w:sz w:val="28"/>
          <w:lang w:val="uk-UA"/>
        </w:rPr>
        <w:t>Актуальний діалог</w:t>
      </w: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. Секрети успішної адаптації до навчання дітей в основній школі. </w:t>
      </w:r>
    </w:p>
    <w:p w:rsidR="00755325" w:rsidRPr="00CA67B5" w:rsidRDefault="00755325" w:rsidP="00755325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b/>
          <w:i/>
          <w:sz w:val="28"/>
          <w:lang w:val="uk-UA"/>
        </w:rPr>
        <w:t>Актуальний коментар: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ДПА-20</w:t>
      </w:r>
      <w:r w:rsidR="00B613F9">
        <w:rPr>
          <w:rFonts w:ascii="Times New Roman" w:eastAsia="Calibri" w:hAnsi="Times New Roman" w:cs="Times New Roman"/>
          <w:sz w:val="28"/>
          <w:lang w:val="uk-UA"/>
        </w:rPr>
        <w:t>20</w:t>
      </w:r>
    </w:p>
    <w:p w:rsidR="00755325" w:rsidRPr="00882DB7" w:rsidRDefault="00755325" w:rsidP="0075532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</w:pPr>
      <w:r w:rsidRPr="00882DB7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Завдання для самоосвітньої роботи між засіданнями:</w:t>
      </w:r>
    </w:p>
    <w:p w:rsidR="00755325" w:rsidRPr="00882DB7" w:rsidRDefault="00755325" w:rsidP="00755325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опрацювати літературу з проблеми формування екологічних умінь молодших школярів:</w:t>
      </w:r>
    </w:p>
    <w:p w:rsidR="00755325" w:rsidRPr="00882DB7" w:rsidRDefault="00755325" w:rsidP="00755325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lastRenderedPageBreak/>
        <w:t>Байбара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Т.М. Методика навчання природознавства в початкових класах. – К.: Веселка,1998</w:t>
      </w:r>
    </w:p>
    <w:p w:rsidR="00755325" w:rsidRPr="00882DB7" w:rsidRDefault="00755325" w:rsidP="00755325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Пустовіт Г.П. Теоретико-методичні основи екологічної освіти і виховання учнів 1-9 класів у позашкільних навчальних закладах. – Луганськ: Альма-матер, 2004</w:t>
      </w:r>
    </w:p>
    <w:p w:rsidR="00755325" w:rsidRPr="00882DB7" w:rsidRDefault="00755325" w:rsidP="00755325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Вербицький В.В. Проведення екологічних експериментів, походів, польових практик. – К.: СМП «Аверс», 2003</w:t>
      </w:r>
    </w:p>
    <w:p w:rsidR="00755325" w:rsidRPr="00882DB7" w:rsidRDefault="00755325" w:rsidP="00755325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Жаркова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І. Технологія формування у молодших школярів природничих знань дієво-практичного характеру. – Тернопіль: Підручники і посібники, 2001</w:t>
      </w:r>
    </w:p>
    <w:p w:rsidR="00755325" w:rsidRPr="00882DB7" w:rsidRDefault="00755325" w:rsidP="00755325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організувати участь молодших школярів у Всеукраїнській грі «</w:t>
      </w:r>
      <w:proofErr w:type="spellStart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Геліантус</w:t>
      </w:r>
      <w:proofErr w:type="spellEnd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інтернет-олімпіаді</w:t>
      </w:r>
      <w:proofErr w:type="spellEnd"/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«На урок»;</w:t>
      </w:r>
    </w:p>
    <w:p w:rsidR="00755325" w:rsidRPr="00882DB7" w:rsidRDefault="00755325" w:rsidP="00755325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опрацювати літературу з питання розвитку критичного мислення молодших школярів:</w:t>
      </w:r>
    </w:p>
    <w:p w:rsidR="00755325" w:rsidRPr="00882DB7" w:rsidRDefault="00755325" w:rsidP="00755325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Сучасний урок у початковій школі. 33 уроки з використанням критичного мислення /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упор.Г.О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. Ярош, Н.М.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Седова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. – Х.: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Вид.гр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. «Основа», 2005</w:t>
      </w:r>
    </w:p>
    <w:p w:rsidR="00755325" w:rsidRPr="00882DB7" w:rsidRDefault="00755325" w:rsidP="00755325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Вукіна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Н.В.,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Дементієвська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Н.Л.,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Суізієнко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І.М. Критичне мислення: як цього навчити. – Х., 2007</w:t>
      </w:r>
    </w:p>
    <w:p w:rsidR="00755325" w:rsidRPr="00882DB7" w:rsidRDefault="00755325" w:rsidP="00755325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ДичківськаІ.М.Інноваційні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педагогічні технології. – К.: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Академвидав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., 2004</w:t>
      </w:r>
    </w:p>
    <w:p w:rsidR="00755325" w:rsidRPr="00882DB7" w:rsidRDefault="00755325" w:rsidP="00755325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Досяк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І.М. Нестандартні уроки з використанням інноваційних технологій в початкових класах. –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Вид.гр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. «Основа», 2007</w:t>
      </w:r>
    </w:p>
    <w:p w:rsidR="00755325" w:rsidRPr="00882DB7" w:rsidRDefault="00755325" w:rsidP="00755325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Матоніна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Р.Д. Розвиток критичного мислення учнів початкових класів. – Х.: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Вид.гр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. «Основа», 2013</w:t>
      </w:r>
    </w:p>
    <w:p w:rsidR="00755325" w:rsidRPr="00882DB7" w:rsidRDefault="00755325" w:rsidP="00755325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опрацювати наказ МОН  України від 30.12.2014 р. № 1547 «Положення про державну підсумкову атестацію учнів (вихованців) у системі загальної середньої освіти» та нормативні документи щодо проведення ДПА учнів у 2019 році;</w:t>
      </w:r>
    </w:p>
    <w:p w:rsidR="00755325" w:rsidRPr="00882DB7" w:rsidRDefault="00755325" w:rsidP="00755325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ознайомитися з Інструкцією про звільнення від проходження від проходження ДПА за станом здоров'я (Наказ МОН України, Міністерства охорони здоров'я України від 01.02.2013 р. № 72/78);</w:t>
      </w:r>
    </w:p>
    <w:p w:rsidR="00755325" w:rsidRPr="00882DB7" w:rsidRDefault="00755325" w:rsidP="00755325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учителям 4 класів розробити завдання на державну підсумкову атестацію;</w:t>
      </w:r>
    </w:p>
    <w:p w:rsidR="00755325" w:rsidRPr="00F56CED" w:rsidRDefault="00755325" w:rsidP="00755325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опрацювати наказ МОН України  «Порядок переведення учнів (вихованців) ЗНЗ до наступного класу» та нормативні документи щодо закінчення 201</w:t>
      </w:r>
      <w:r w:rsidR="00F56CED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-20</w:t>
      </w:r>
      <w:r w:rsidR="00F56CED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882DB7">
        <w:rPr>
          <w:rFonts w:ascii="Times New Roman" w:eastAsia="Calibri" w:hAnsi="Times New Roman" w:cs="Times New Roman"/>
          <w:sz w:val="28"/>
          <w:szCs w:val="28"/>
          <w:lang w:val="uk-UA"/>
        </w:rPr>
        <w:t>н.р.</w:t>
      </w:r>
    </w:p>
    <w:p w:rsidR="00F56CED" w:rsidRDefault="00F56CED" w:rsidP="00F56CE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6CED" w:rsidRDefault="00F56CED" w:rsidP="00755325">
      <w:pPr>
        <w:pStyle w:val="a4"/>
        <w:jc w:val="center"/>
        <w:rPr>
          <w:rFonts w:eastAsia="Calibri"/>
          <w:b/>
          <w:sz w:val="38"/>
          <w:szCs w:val="38"/>
        </w:rPr>
      </w:pPr>
      <w:bookmarkStart w:id="0" w:name="_GoBack"/>
      <w:bookmarkEnd w:id="0"/>
    </w:p>
    <w:p w:rsidR="00F56CED" w:rsidRDefault="00755325" w:rsidP="00755325">
      <w:pPr>
        <w:pStyle w:val="a4"/>
        <w:jc w:val="center"/>
        <w:rPr>
          <w:rStyle w:val="a5"/>
          <w:rFonts w:ascii="Georgia" w:hAnsi="Georgia"/>
          <w:color w:val="FF0000"/>
          <w:u w:val="single"/>
        </w:rPr>
      </w:pPr>
      <w:r w:rsidRPr="00882DB7">
        <w:rPr>
          <w:rFonts w:eastAsia="Calibri"/>
          <w:b/>
          <w:sz w:val="38"/>
          <w:szCs w:val="38"/>
        </w:rPr>
        <w:lastRenderedPageBreak/>
        <w:t>Засідання 5</w:t>
      </w:r>
    </w:p>
    <w:p w:rsidR="00755325" w:rsidRDefault="00755325" w:rsidP="00755325">
      <w:pPr>
        <w:pStyle w:val="a4"/>
        <w:jc w:val="center"/>
        <w:rPr>
          <w:rStyle w:val="a5"/>
          <w:rFonts w:ascii="Georgia" w:hAnsi="Georgia"/>
          <w:color w:val="FF0000"/>
          <w:sz w:val="44"/>
          <w:szCs w:val="44"/>
          <w:u w:val="single"/>
        </w:rPr>
      </w:pPr>
      <w:r w:rsidRPr="00882DB7">
        <w:rPr>
          <w:rStyle w:val="a5"/>
          <w:rFonts w:ascii="Georgia" w:hAnsi="Georgia"/>
          <w:color w:val="FF0000"/>
          <w:sz w:val="44"/>
          <w:szCs w:val="44"/>
          <w:u w:val="single"/>
        </w:rPr>
        <w:t>Форма роботи: методичний марафон</w:t>
      </w:r>
    </w:p>
    <w:p w:rsidR="00755325" w:rsidRPr="00882DB7" w:rsidRDefault="00755325" w:rsidP="00755325">
      <w:pPr>
        <w:pStyle w:val="a4"/>
        <w:jc w:val="center"/>
        <w:rPr>
          <w:sz w:val="48"/>
          <w:szCs w:val="48"/>
        </w:rPr>
      </w:pPr>
      <w:r w:rsidRPr="00882DB7">
        <w:rPr>
          <w:rStyle w:val="a5"/>
          <w:rFonts w:ascii="Georgia" w:hAnsi="Georgia"/>
          <w:sz w:val="48"/>
          <w:szCs w:val="48"/>
          <w:u w:val="single"/>
        </w:rPr>
        <w:t>(ТРАВЕНЬ)</w:t>
      </w:r>
    </w:p>
    <w:p w:rsidR="00755325" w:rsidRPr="00882DB7" w:rsidRDefault="00755325" w:rsidP="00755325">
      <w:pPr>
        <w:spacing w:after="240"/>
        <w:ind w:left="1134" w:hanging="1134"/>
        <w:jc w:val="both"/>
        <w:rPr>
          <w:rFonts w:ascii="Times New Roman" w:eastAsia="Calibri" w:hAnsi="Times New Roman" w:cs="Times New Roman"/>
          <w:b/>
          <w:sz w:val="38"/>
          <w:szCs w:val="38"/>
          <w:lang w:val="uk-UA"/>
        </w:rPr>
      </w:pPr>
      <w:r w:rsidRPr="00882DB7">
        <w:rPr>
          <w:rFonts w:ascii="Times New Roman" w:eastAsia="Calibri" w:hAnsi="Times New Roman" w:cs="Times New Roman"/>
          <w:b/>
          <w:sz w:val="38"/>
          <w:szCs w:val="38"/>
          <w:lang w:val="uk-UA"/>
        </w:rPr>
        <w:t>Тема. Підсумок роботи методичного об</w:t>
      </w:r>
      <w:r w:rsidRPr="00882DB7">
        <w:rPr>
          <w:rFonts w:ascii="Times New Roman" w:eastAsia="Calibri" w:hAnsi="Times New Roman" w:cs="Times New Roman"/>
          <w:b/>
          <w:sz w:val="38"/>
          <w:szCs w:val="38"/>
        </w:rPr>
        <w:t>’</w:t>
      </w:r>
      <w:r w:rsidRPr="00882DB7">
        <w:rPr>
          <w:rFonts w:ascii="Times New Roman" w:eastAsia="Calibri" w:hAnsi="Times New Roman" w:cs="Times New Roman"/>
          <w:b/>
          <w:sz w:val="38"/>
          <w:szCs w:val="38"/>
          <w:lang w:val="uk-UA"/>
        </w:rPr>
        <w:t>єднання за рік</w:t>
      </w:r>
    </w:p>
    <w:p w:rsidR="00755325" w:rsidRPr="00882DB7" w:rsidRDefault="00755325" w:rsidP="00755325">
      <w:pPr>
        <w:ind w:left="4536"/>
        <w:jc w:val="both"/>
        <w:rPr>
          <w:rFonts w:ascii="Georgia" w:eastAsia="Calibri" w:hAnsi="Georgia" w:cs="Times New Roman"/>
          <w:i/>
          <w:sz w:val="28"/>
          <w:szCs w:val="28"/>
          <w:lang w:val="uk-UA"/>
        </w:rPr>
      </w:pPr>
      <w:r w:rsidRPr="00882DB7">
        <w:rPr>
          <w:rFonts w:ascii="Georgia" w:eastAsia="Calibri" w:hAnsi="Georgia" w:cs="Times New Roman"/>
          <w:i/>
          <w:sz w:val="28"/>
          <w:szCs w:val="28"/>
          <w:lang w:val="uk-UA"/>
        </w:rPr>
        <w:t>Ніщо так не возвеличує і не дає право відчути себе людиною, в найвищому розумінні цього слова, як праця, в яку віриш і любиш.</w:t>
      </w:r>
    </w:p>
    <w:p w:rsidR="00755325" w:rsidRPr="00882DB7" w:rsidRDefault="00755325" w:rsidP="00755325">
      <w:pPr>
        <w:ind w:left="4536"/>
        <w:jc w:val="both"/>
        <w:rPr>
          <w:rFonts w:ascii="Georgia" w:eastAsia="Calibri" w:hAnsi="Georgia" w:cs="Times New Roman"/>
          <w:i/>
          <w:sz w:val="28"/>
          <w:szCs w:val="28"/>
          <w:lang w:val="uk-UA"/>
        </w:rPr>
      </w:pPr>
      <w:r w:rsidRPr="00882DB7">
        <w:rPr>
          <w:rFonts w:ascii="Georgia" w:eastAsia="Calibri" w:hAnsi="Georgia" w:cs="Times New Roman"/>
          <w:i/>
          <w:sz w:val="28"/>
          <w:szCs w:val="28"/>
          <w:lang w:val="uk-UA"/>
        </w:rPr>
        <w:t xml:space="preserve">                                    Олександр Білаш</w:t>
      </w:r>
    </w:p>
    <w:p w:rsidR="00755325" w:rsidRPr="00882DB7" w:rsidRDefault="00755325" w:rsidP="00755325">
      <w:pPr>
        <w:numPr>
          <w:ilvl w:val="0"/>
          <w:numId w:val="31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Звіт керівника </w:t>
      </w:r>
      <w:r w:rsidR="00F56CED">
        <w:rPr>
          <w:rFonts w:ascii="Times New Roman" w:eastAsia="Calibri" w:hAnsi="Times New Roman" w:cs="Times New Roman"/>
          <w:sz w:val="28"/>
          <w:lang w:val="uk-UA"/>
        </w:rPr>
        <w:t>М</w:t>
      </w:r>
      <w:r w:rsidRPr="00882DB7">
        <w:rPr>
          <w:rFonts w:ascii="Times New Roman" w:eastAsia="Calibri" w:hAnsi="Times New Roman" w:cs="Times New Roman"/>
          <w:sz w:val="28"/>
          <w:lang w:val="uk-UA"/>
        </w:rPr>
        <w:t>МО про підсумки роботи за рік.</w:t>
      </w:r>
    </w:p>
    <w:p w:rsidR="00755325" w:rsidRPr="00882DB7" w:rsidRDefault="00755325" w:rsidP="00755325">
      <w:pPr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b/>
          <w:i/>
          <w:sz w:val="28"/>
          <w:lang w:val="uk-UA"/>
        </w:rPr>
        <w:t>Виставка «Творчі сходинки».</w:t>
      </w: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Досягнення членів </w:t>
      </w:r>
      <w:r w:rsidR="00F56CED">
        <w:rPr>
          <w:rFonts w:ascii="Times New Roman" w:eastAsia="Calibri" w:hAnsi="Times New Roman" w:cs="Times New Roman"/>
          <w:sz w:val="28"/>
          <w:lang w:val="uk-UA"/>
        </w:rPr>
        <w:t>М</w:t>
      </w:r>
      <w:r w:rsidRPr="00882DB7">
        <w:rPr>
          <w:rFonts w:ascii="Times New Roman" w:eastAsia="Calibri" w:hAnsi="Times New Roman" w:cs="Times New Roman"/>
          <w:sz w:val="28"/>
          <w:lang w:val="uk-UA"/>
        </w:rPr>
        <w:t>МО (портфоліо вчителів, що вміщує серію розроблених уроків, виховних заходів; методичні матеріали; свідоцтва про закінчення курсів підвищення кваліфікації; сертифікати, подяки, грамоти та портфоліо учнів).</w:t>
      </w:r>
    </w:p>
    <w:p w:rsidR="00755325" w:rsidRPr="00882DB7" w:rsidRDefault="00755325" w:rsidP="00755325">
      <w:pPr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Звіт членів </w:t>
      </w:r>
      <w:r w:rsidR="00F56CED">
        <w:rPr>
          <w:rFonts w:ascii="Times New Roman" w:eastAsia="Calibri" w:hAnsi="Times New Roman" w:cs="Times New Roman"/>
          <w:sz w:val="28"/>
          <w:lang w:val="uk-UA"/>
        </w:rPr>
        <w:t>М</w:t>
      </w:r>
      <w:r w:rsidRPr="00882DB7">
        <w:rPr>
          <w:rFonts w:ascii="Times New Roman" w:eastAsia="Calibri" w:hAnsi="Times New Roman" w:cs="Times New Roman"/>
          <w:sz w:val="28"/>
          <w:lang w:val="uk-UA"/>
        </w:rPr>
        <w:t>МО про результативність їх участі в роботі міських семінарів-практикумів, творчих груп.</w:t>
      </w:r>
    </w:p>
    <w:p w:rsidR="00755325" w:rsidRPr="00882DB7" w:rsidRDefault="00755325" w:rsidP="00755325">
      <w:pPr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Звіт членів </w:t>
      </w:r>
      <w:r w:rsidR="00F56CED">
        <w:rPr>
          <w:rFonts w:ascii="Times New Roman" w:eastAsia="Calibri" w:hAnsi="Times New Roman" w:cs="Times New Roman"/>
          <w:sz w:val="28"/>
          <w:lang w:val="uk-UA"/>
        </w:rPr>
        <w:t>М</w:t>
      </w:r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МО про навчання на курсах підвищення кваліфікації вчителів,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онлайн-курсах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 освітньої платформи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Ed</w:t>
      </w:r>
      <w:proofErr w:type="spellEnd"/>
      <w:r w:rsidRPr="00882DB7">
        <w:rPr>
          <w:rFonts w:ascii="Times New Roman" w:eastAsia="Calibri" w:hAnsi="Times New Roman" w:cs="Times New Roman"/>
          <w:sz w:val="28"/>
          <w:lang w:val="en-US"/>
        </w:rPr>
        <w:t>E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ra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вебінарах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882DB7">
        <w:rPr>
          <w:rFonts w:ascii="Times New Roman" w:eastAsia="Calibri" w:hAnsi="Times New Roman" w:cs="Times New Roman"/>
          <w:sz w:val="28"/>
          <w:lang w:val="uk-UA"/>
        </w:rPr>
        <w:t>інтернет-марафонах</w:t>
      </w:r>
      <w:proofErr w:type="spellEnd"/>
      <w:r w:rsidRPr="00882DB7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755325" w:rsidRPr="00882DB7" w:rsidRDefault="00755325" w:rsidP="00755325">
      <w:pPr>
        <w:numPr>
          <w:ilvl w:val="0"/>
          <w:numId w:val="3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82DB7">
        <w:rPr>
          <w:rFonts w:ascii="Times New Roman" w:eastAsia="Calibri" w:hAnsi="Times New Roman" w:cs="Times New Roman"/>
          <w:sz w:val="28"/>
          <w:lang w:val="uk-UA"/>
        </w:rPr>
        <w:t>Аналіз результатів контрольних робіт учнів 1-4 класів та ДПА учнів 4-х класів, їх участі у Всеукраїнських та  міжнародних конкурсах і інтернет-олімпіадах.</w:t>
      </w:r>
    </w:p>
    <w:p w:rsidR="00755325" w:rsidRPr="00882DB7" w:rsidRDefault="00755325" w:rsidP="00755325">
      <w:pPr>
        <w:rPr>
          <w:rFonts w:ascii="Calibri" w:eastAsia="Times New Roman" w:hAnsi="Calibri" w:cs="Times New Roman"/>
          <w:lang w:val="uk-UA" w:eastAsia="ru-RU"/>
        </w:rPr>
      </w:pPr>
    </w:p>
    <w:p w:rsidR="00755325" w:rsidRPr="00882DB7" w:rsidRDefault="00755325" w:rsidP="00755325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755325" w:rsidRPr="00882DB7" w:rsidRDefault="00755325" w:rsidP="00755325">
      <w:pPr>
        <w:rPr>
          <w:lang w:val="uk-UA"/>
        </w:rPr>
      </w:pPr>
    </w:p>
    <w:p w:rsidR="00755325" w:rsidRPr="00CA67B5" w:rsidRDefault="00755325" w:rsidP="0075532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755325" w:rsidRDefault="00755325" w:rsidP="00755325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sectPr w:rsidR="00755325" w:rsidSect="0021348A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A85"/>
    <w:multiLevelType w:val="hybridMultilevel"/>
    <w:tmpl w:val="970404B2"/>
    <w:lvl w:ilvl="0" w:tplc="1298D6A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28DB"/>
    <w:multiLevelType w:val="hybridMultilevel"/>
    <w:tmpl w:val="24BC8BC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7539F0"/>
    <w:multiLevelType w:val="hybridMultilevel"/>
    <w:tmpl w:val="AC526A56"/>
    <w:lvl w:ilvl="0" w:tplc="684EE5C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182E"/>
    <w:multiLevelType w:val="hybridMultilevel"/>
    <w:tmpl w:val="EA5C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90DAC"/>
    <w:multiLevelType w:val="hybridMultilevel"/>
    <w:tmpl w:val="7ADCBA7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1C6ACA"/>
    <w:multiLevelType w:val="hybridMultilevel"/>
    <w:tmpl w:val="481CE9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727EB0"/>
    <w:multiLevelType w:val="hybridMultilevel"/>
    <w:tmpl w:val="171C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C2832"/>
    <w:multiLevelType w:val="hybridMultilevel"/>
    <w:tmpl w:val="CD9EC382"/>
    <w:lvl w:ilvl="0" w:tplc="0CB6F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57A81"/>
    <w:multiLevelType w:val="hybridMultilevel"/>
    <w:tmpl w:val="ED4AF8A2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28F14F3A"/>
    <w:multiLevelType w:val="hybridMultilevel"/>
    <w:tmpl w:val="4A587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857CC"/>
    <w:multiLevelType w:val="hybridMultilevel"/>
    <w:tmpl w:val="D2FC8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87FE2"/>
    <w:multiLevelType w:val="hybridMultilevel"/>
    <w:tmpl w:val="589826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B06B31"/>
    <w:multiLevelType w:val="hybridMultilevel"/>
    <w:tmpl w:val="F64A005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1A2947"/>
    <w:multiLevelType w:val="hybridMultilevel"/>
    <w:tmpl w:val="9878A65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2316E6"/>
    <w:multiLevelType w:val="hybridMultilevel"/>
    <w:tmpl w:val="370C3B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D370CF"/>
    <w:multiLevelType w:val="hybridMultilevel"/>
    <w:tmpl w:val="FDEA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D4859"/>
    <w:multiLevelType w:val="hybridMultilevel"/>
    <w:tmpl w:val="8C5650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D30704"/>
    <w:multiLevelType w:val="hybridMultilevel"/>
    <w:tmpl w:val="C7488F7E"/>
    <w:lvl w:ilvl="0" w:tplc="DA965C6A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4623B"/>
    <w:multiLevelType w:val="hybridMultilevel"/>
    <w:tmpl w:val="9B2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085889"/>
    <w:multiLevelType w:val="hybridMultilevel"/>
    <w:tmpl w:val="6BDAE10C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>
    <w:nsid w:val="5F150003"/>
    <w:multiLevelType w:val="hybridMultilevel"/>
    <w:tmpl w:val="328E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B0731"/>
    <w:multiLevelType w:val="hybridMultilevel"/>
    <w:tmpl w:val="328E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554E2D"/>
    <w:multiLevelType w:val="hybridMultilevel"/>
    <w:tmpl w:val="A2EA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053717"/>
    <w:multiLevelType w:val="hybridMultilevel"/>
    <w:tmpl w:val="29E24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4C06EE"/>
    <w:multiLevelType w:val="hybridMultilevel"/>
    <w:tmpl w:val="937A41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DF084D"/>
    <w:multiLevelType w:val="hybridMultilevel"/>
    <w:tmpl w:val="2632D74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89737F5"/>
    <w:multiLevelType w:val="hybridMultilevel"/>
    <w:tmpl w:val="15722C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9BF05B9"/>
    <w:multiLevelType w:val="hybridMultilevel"/>
    <w:tmpl w:val="277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03BB0"/>
    <w:multiLevelType w:val="hybridMultilevel"/>
    <w:tmpl w:val="AAF03796"/>
    <w:lvl w:ilvl="0" w:tplc="019AC94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F6DD0"/>
    <w:multiLevelType w:val="hybridMultilevel"/>
    <w:tmpl w:val="168EA29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E2B1140"/>
    <w:multiLevelType w:val="hybridMultilevel"/>
    <w:tmpl w:val="BFA6D984"/>
    <w:lvl w:ilvl="0" w:tplc="1776538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9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"/>
  </w:num>
  <w:num w:numId="2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325"/>
    <w:rsid w:val="00123D41"/>
    <w:rsid w:val="003A25ED"/>
    <w:rsid w:val="00654101"/>
    <w:rsid w:val="00755325"/>
    <w:rsid w:val="007830E7"/>
    <w:rsid w:val="00B613F9"/>
    <w:rsid w:val="00D614F4"/>
    <w:rsid w:val="00F5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2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5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755325"/>
    <w:rPr>
      <w:b/>
      <w:bCs/>
    </w:rPr>
  </w:style>
  <w:style w:type="table" w:styleId="a3">
    <w:name w:val="Table Grid"/>
    <w:basedOn w:val="a1"/>
    <w:uiPriority w:val="39"/>
    <w:rsid w:val="0075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5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ost/integrovani-uroki-vid-teori-do-praktiki" TargetMode="External"/><Relationship Id="rId13" Type="http://schemas.openxmlformats.org/officeDocument/2006/relationships/hyperlink" Target="https://naurok.com.ua/post/shist-kapelyuhiv-priyom-gra-dlya-rozvitku-kritichnogo-mislen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webinar/metodika-stvorennya-ta-provedennya-navchalnih-kvestiv" TargetMode="External"/><Relationship Id="rId12" Type="http://schemas.openxmlformats.org/officeDocument/2006/relationships/hyperlink" Target="https://osvitoria.media/experience/tseglynka-za-tseglynkoyu-yak-vykorystovuvaty-lego-na-urok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ost/navchalniy-kvest-navchati-shukati-grati" TargetMode="External"/><Relationship Id="rId11" Type="http://schemas.openxmlformats.org/officeDocument/2006/relationships/hyperlink" Target="https://naurok.com.ua/post/chomu-lego-u-shkoli-ce-kruto" TargetMode="External"/><Relationship Id="rId5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urok.com.ua/webinar/stem-u-shkoli-metodichni-rekomendaci-schodo-vprovadzhennya-na-urok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ost/yak-provesti-stem-ur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Суднік</dc:creator>
  <cp:keywords/>
  <dc:description/>
  <cp:lastModifiedBy>olga</cp:lastModifiedBy>
  <cp:revision>2</cp:revision>
  <dcterms:created xsi:type="dcterms:W3CDTF">2019-09-23T17:17:00Z</dcterms:created>
  <dcterms:modified xsi:type="dcterms:W3CDTF">2019-09-24T18:30:00Z</dcterms:modified>
</cp:coreProperties>
</file>